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9674" w14:textId="77777777" w:rsidR="00AF507F" w:rsidRDefault="00AF507F">
      <w:pPr>
        <w:jc w:val="center"/>
        <w:rPr>
          <w:rFonts w:ascii="Times New Roman" w:hAnsi="Times New Roman"/>
          <w:b/>
        </w:rPr>
      </w:pPr>
    </w:p>
    <w:p w14:paraId="2D8EA1DB" w14:textId="77777777" w:rsidR="001B6F3A" w:rsidRDefault="001B6F3A" w:rsidP="001B6F3A">
      <w:pPr>
        <w:jc w:val="center"/>
        <w:rPr>
          <w:rFonts w:ascii="Times New Roman" w:hAnsi="Times New Roman"/>
          <w:b/>
        </w:rPr>
      </w:pPr>
      <w:r>
        <w:rPr>
          <w:rFonts w:ascii="Times New Roman" w:hAnsi="Times New Roman"/>
          <w:b/>
        </w:rPr>
        <w:t>Section 26 33 23</w:t>
      </w:r>
    </w:p>
    <w:p w14:paraId="53E40D80" w14:textId="77777777" w:rsidR="001B6F3A" w:rsidRPr="00B737AE" w:rsidRDefault="001B6F3A" w:rsidP="001B6F3A">
      <w:pPr>
        <w:jc w:val="center"/>
        <w:rPr>
          <w:rFonts w:ascii="Times New Roman" w:hAnsi="Times New Roman"/>
          <w:b/>
        </w:rPr>
      </w:pPr>
    </w:p>
    <w:p w14:paraId="6EE6BCA7" w14:textId="77777777" w:rsidR="001B6F3A" w:rsidRPr="005B3081" w:rsidRDefault="001B6F3A" w:rsidP="001B6F3A">
      <w:pPr>
        <w:jc w:val="center"/>
        <w:rPr>
          <w:rFonts w:ascii="Times New Roman" w:hAnsi="Times New Roman"/>
          <w:sz w:val="28"/>
          <w:u w:val="single"/>
        </w:rPr>
      </w:pPr>
      <w:r w:rsidRPr="005B3081">
        <w:rPr>
          <w:rFonts w:ascii="Times New Roman" w:hAnsi="Times New Roman"/>
          <w:sz w:val="28"/>
          <w:u w:val="single"/>
        </w:rPr>
        <w:t>Centralized Emergency Lighting Inverter</w:t>
      </w:r>
      <w:r w:rsidRPr="005B3081">
        <w:rPr>
          <w:rFonts w:ascii="Times New Roman" w:hAnsi="Times New Roman"/>
          <w:sz w:val="28"/>
          <w:u w:val="single"/>
        </w:rPr>
        <w:br/>
        <w:t xml:space="preserve"> </w:t>
      </w:r>
    </w:p>
    <w:p w14:paraId="24E05066" w14:textId="77777777" w:rsidR="001B6F3A" w:rsidRPr="005B3081" w:rsidRDefault="001B6F3A" w:rsidP="001B6F3A">
      <w:pPr>
        <w:framePr w:w="912" w:h="283" w:hSpace="180" w:wrap="around" w:vAnchor="text" w:hAnchor="page" w:x="9961" w:y="210"/>
        <w:rPr>
          <w:rFonts w:ascii="Times New Roman" w:hAnsi="Times New Roman"/>
          <w:sz w:val="16"/>
        </w:rPr>
      </w:pPr>
    </w:p>
    <w:p w14:paraId="4C792B1A" w14:textId="77777777" w:rsidR="001B6F3A" w:rsidRPr="005B3081" w:rsidRDefault="001B6F3A" w:rsidP="004D13C4">
      <w:pPr>
        <w:ind w:left="1440" w:right="-144"/>
        <w:jc w:val="center"/>
        <w:outlineLvl w:val="0"/>
        <w:rPr>
          <w:rFonts w:ascii="Times New Roman" w:hAnsi="Times New Roman"/>
          <w:sz w:val="28"/>
          <w:szCs w:val="28"/>
        </w:rPr>
      </w:pPr>
      <w:r w:rsidRPr="005B3081">
        <w:rPr>
          <w:rFonts w:ascii="Times New Roman" w:hAnsi="Times New Roman"/>
          <w:sz w:val="28"/>
          <w:szCs w:val="28"/>
        </w:rPr>
        <w:t xml:space="preserve">Guide Specification for </w:t>
      </w:r>
      <w:r>
        <w:rPr>
          <w:rFonts w:ascii="Times New Roman" w:hAnsi="Times New Roman"/>
          <w:sz w:val="28"/>
          <w:szCs w:val="28"/>
        </w:rPr>
        <w:t>5</w:t>
      </w:r>
      <w:r w:rsidR="0015570A">
        <w:rPr>
          <w:rFonts w:ascii="Times New Roman" w:hAnsi="Times New Roman"/>
          <w:sz w:val="28"/>
          <w:szCs w:val="28"/>
        </w:rPr>
        <w:t>25</w:t>
      </w:r>
      <w:r w:rsidRPr="005B3081">
        <w:rPr>
          <w:rFonts w:ascii="Times New Roman" w:hAnsi="Times New Roman"/>
          <w:sz w:val="28"/>
          <w:szCs w:val="28"/>
        </w:rPr>
        <w:t>W – 2</w:t>
      </w:r>
      <w:r>
        <w:rPr>
          <w:rFonts w:ascii="Times New Roman" w:hAnsi="Times New Roman"/>
          <w:sz w:val="28"/>
          <w:szCs w:val="28"/>
        </w:rPr>
        <w:t>.2K</w:t>
      </w:r>
      <w:r w:rsidRPr="005B3081">
        <w:rPr>
          <w:rFonts w:ascii="Times New Roman" w:hAnsi="Times New Roman"/>
          <w:sz w:val="28"/>
          <w:szCs w:val="28"/>
        </w:rPr>
        <w:t xml:space="preserve">W </w:t>
      </w:r>
      <w:r w:rsidR="004D13C4">
        <w:rPr>
          <w:rFonts w:ascii="Times New Roman" w:hAnsi="Times New Roman"/>
          <w:sz w:val="28"/>
          <w:szCs w:val="28"/>
        </w:rPr>
        <w:t>Units</w:t>
      </w:r>
    </w:p>
    <w:p w14:paraId="5F775A50" w14:textId="77777777" w:rsidR="001B6F3A" w:rsidRPr="005B3081" w:rsidRDefault="00531967" w:rsidP="00531967">
      <w:pPr>
        <w:tabs>
          <w:tab w:val="left" w:pos="2066"/>
          <w:tab w:val="center" w:pos="5178"/>
        </w:tabs>
        <w:ind w:left="1440" w:right="-144"/>
        <w:outlineLvl w:val="0"/>
        <w:rPr>
          <w:rFonts w:ascii="Times New Roman" w:hAnsi="Times New Roman"/>
          <w:color w:val="FF0000"/>
          <w:sz w:val="18"/>
          <w:szCs w:val="18"/>
        </w:rPr>
      </w:pPr>
      <w:r>
        <w:rPr>
          <w:rFonts w:ascii="Times New Roman" w:hAnsi="Times New Roman"/>
          <w:color w:val="FF0000"/>
          <w:sz w:val="18"/>
          <w:szCs w:val="18"/>
        </w:rPr>
        <w:tab/>
      </w:r>
      <w:r>
        <w:rPr>
          <w:rFonts w:ascii="Times New Roman" w:hAnsi="Times New Roman"/>
          <w:color w:val="FF0000"/>
          <w:sz w:val="18"/>
          <w:szCs w:val="18"/>
        </w:rPr>
        <w:tab/>
      </w:r>
      <w:r w:rsidR="001B6F3A" w:rsidRPr="005B3081">
        <w:rPr>
          <w:rFonts w:ascii="Times New Roman" w:hAnsi="Times New Roman"/>
          <w:color w:val="FF0000"/>
          <w:sz w:val="18"/>
          <w:szCs w:val="18"/>
        </w:rPr>
        <w:t>(Optional Items in Red)</w:t>
      </w:r>
    </w:p>
    <w:p w14:paraId="00D08F0D" w14:textId="77777777" w:rsidR="001B6F3A" w:rsidRDefault="001B6F3A">
      <w:pPr>
        <w:jc w:val="center"/>
        <w:rPr>
          <w:rFonts w:ascii="Times New Roman" w:hAnsi="Times New Roman"/>
          <w:b/>
        </w:rPr>
      </w:pPr>
    </w:p>
    <w:p w14:paraId="5C0C8CFC" w14:textId="77777777" w:rsidR="00513C76" w:rsidRDefault="00513C76" w:rsidP="00513C76">
      <w:pPr>
        <w:jc w:val="center"/>
        <w:rPr>
          <w:rFonts w:ascii="Times New Roman" w:hAnsi="Times New Roman"/>
          <w:sz w:val="28"/>
        </w:rPr>
      </w:pPr>
    </w:p>
    <w:p w14:paraId="68898047" w14:textId="77777777" w:rsidR="008E346F" w:rsidRPr="00BD2159" w:rsidRDefault="004971B4" w:rsidP="00590F47">
      <w:pPr>
        <w:tabs>
          <w:tab w:val="left" w:pos="0"/>
        </w:tabs>
        <w:ind w:right="-144"/>
        <w:rPr>
          <w:rFonts w:ascii="Times New Roman" w:hAnsi="Times New Roman"/>
          <w:sz w:val="21"/>
          <w:szCs w:val="21"/>
        </w:rPr>
      </w:pPr>
      <w:r>
        <w:rPr>
          <w:rFonts w:ascii="Times New Roman" w:hAnsi="Times New Roman"/>
          <w:sz w:val="21"/>
          <w:szCs w:val="21"/>
        </w:rPr>
        <w:t xml:space="preserve">PART 1 – </w:t>
      </w:r>
      <w:r w:rsidR="008E346F" w:rsidRPr="00BD2159">
        <w:rPr>
          <w:rFonts w:ascii="Times New Roman" w:hAnsi="Times New Roman"/>
          <w:sz w:val="21"/>
          <w:szCs w:val="21"/>
        </w:rPr>
        <w:t>GENERAL</w:t>
      </w:r>
    </w:p>
    <w:p w14:paraId="7E0B1C33" w14:textId="77777777" w:rsidR="008E346F" w:rsidRPr="00BD2159" w:rsidRDefault="008E346F" w:rsidP="00590F47">
      <w:pPr>
        <w:tabs>
          <w:tab w:val="left" w:pos="0"/>
        </w:tabs>
        <w:ind w:right="-144"/>
        <w:rPr>
          <w:rFonts w:ascii="Times New Roman" w:hAnsi="Times New Roman"/>
          <w:sz w:val="21"/>
          <w:szCs w:val="21"/>
        </w:rPr>
      </w:pPr>
    </w:p>
    <w:p w14:paraId="0B45CCC3" w14:textId="77777777" w:rsidR="00590F47" w:rsidRPr="00BD2159" w:rsidRDefault="00590F47" w:rsidP="00590F47">
      <w:pPr>
        <w:tabs>
          <w:tab w:val="left" w:pos="0"/>
        </w:tabs>
        <w:ind w:right="-144"/>
        <w:rPr>
          <w:rFonts w:ascii="Times New Roman" w:hAnsi="Times New Roman"/>
          <w:sz w:val="21"/>
          <w:szCs w:val="21"/>
          <w:u w:val="single"/>
        </w:rPr>
      </w:pPr>
      <w:r w:rsidRPr="00BD2159">
        <w:rPr>
          <w:rFonts w:ascii="Times New Roman" w:hAnsi="Times New Roman"/>
          <w:sz w:val="21"/>
          <w:szCs w:val="21"/>
        </w:rPr>
        <w:t>1.</w:t>
      </w:r>
      <w:r w:rsidR="008E346F" w:rsidRPr="00BD2159">
        <w:rPr>
          <w:rFonts w:ascii="Times New Roman" w:hAnsi="Times New Roman"/>
          <w:sz w:val="21"/>
          <w:szCs w:val="21"/>
        </w:rPr>
        <w:t>1</w:t>
      </w:r>
      <w:r w:rsidRPr="00BD2159">
        <w:rPr>
          <w:rFonts w:ascii="Times New Roman" w:hAnsi="Times New Roman"/>
          <w:sz w:val="21"/>
          <w:szCs w:val="21"/>
        </w:rPr>
        <w:tab/>
      </w:r>
      <w:r w:rsidR="008E346F" w:rsidRPr="00BD2159">
        <w:rPr>
          <w:rFonts w:ascii="Times New Roman" w:hAnsi="Times New Roman"/>
          <w:sz w:val="21"/>
          <w:szCs w:val="21"/>
        </w:rPr>
        <w:t>D</w:t>
      </w:r>
      <w:r w:rsidR="004D13C4">
        <w:rPr>
          <w:rFonts w:ascii="Times New Roman" w:hAnsi="Times New Roman"/>
          <w:sz w:val="21"/>
          <w:szCs w:val="21"/>
        </w:rPr>
        <w:t>escription</w:t>
      </w:r>
    </w:p>
    <w:p w14:paraId="0FCD0E9D" w14:textId="77777777" w:rsidR="00590F47" w:rsidRPr="00BD2159" w:rsidRDefault="00590F47" w:rsidP="00590F47">
      <w:pPr>
        <w:rPr>
          <w:rFonts w:ascii="Times New Roman" w:hAnsi="Times New Roman"/>
          <w:sz w:val="21"/>
          <w:szCs w:val="21"/>
        </w:rPr>
      </w:pPr>
    </w:p>
    <w:p w14:paraId="48B6523C" w14:textId="77777777" w:rsidR="006F3BC0" w:rsidRPr="00311298" w:rsidRDefault="00513C76" w:rsidP="00371CFA">
      <w:pPr>
        <w:ind w:left="720"/>
        <w:rPr>
          <w:rFonts w:ascii="Times New Roman" w:hAnsi="Times New Roman"/>
          <w:sz w:val="21"/>
          <w:szCs w:val="21"/>
        </w:rPr>
      </w:pPr>
      <w:r w:rsidRPr="00BD2159">
        <w:rPr>
          <w:rFonts w:ascii="Times New Roman" w:hAnsi="Times New Roman"/>
          <w:sz w:val="21"/>
          <w:szCs w:val="21"/>
        </w:rPr>
        <w:t>This specification de</w:t>
      </w:r>
      <w:r w:rsidR="001B6F3A">
        <w:rPr>
          <w:rFonts w:ascii="Times New Roman" w:hAnsi="Times New Roman"/>
          <w:sz w:val="21"/>
          <w:szCs w:val="21"/>
        </w:rPr>
        <w:t>fines</w:t>
      </w:r>
      <w:r w:rsidR="001B6F3A" w:rsidRPr="001B6F3A">
        <w:t xml:space="preserve"> </w:t>
      </w:r>
      <w:r w:rsidR="001B6F3A" w:rsidRPr="001B6F3A">
        <w:rPr>
          <w:rFonts w:ascii="Times New Roman" w:hAnsi="Times New Roman"/>
          <w:sz w:val="21"/>
          <w:szCs w:val="21"/>
        </w:rPr>
        <w:t xml:space="preserve">the electrical and mechanical characteristics and requirements for </w:t>
      </w:r>
      <w:r w:rsidR="00345F6B" w:rsidRPr="00345F6B">
        <w:rPr>
          <w:rFonts w:ascii="Times New Roman" w:hAnsi="Times New Roman"/>
          <w:sz w:val="21"/>
          <w:szCs w:val="21"/>
        </w:rPr>
        <w:t xml:space="preserve">a stored electrical energy, </w:t>
      </w:r>
      <w:r w:rsidR="00345F6B">
        <w:rPr>
          <w:rFonts w:ascii="Times New Roman" w:hAnsi="Times New Roman"/>
          <w:sz w:val="21"/>
          <w:szCs w:val="21"/>
        </w:rPr>
        <w:t xml:space="preserve">fast-transfer, </w:t>
      </w:r>
      <w:r w:rsidR="00345F6B" w:rsidRPr="00345F6B">
        <w:rPr>
          <w:rFonts w:ascii="Times New Roman" w:hAnsi="Times New Roman"/>
          <w:sz w:val="21"/>
          <w:szCs w:val="21"/>
        </w:rPr>
        <w:t xml:space="preserve">emergency </w:t>
      </w:r>
      <w:r w:rsidR="00345F6B">
        <w:rPr>
          <w:rFonts w:ascii="Times New Roman" w:hAnsi="Times New Roman"/>
          <w:sz w:val="21"/>
          <w:szCs w:val="21"/>
        </w:rPr>
        <w:t xml:space="preserve">lighting inverter unit. </w:t>
      </w:r>
      <w:r w:rsidR="00345F6B" w:rsidRPr="00345F6B">
        <w:rPr>
          <w:rFonts w:ascii="Times New Roman" w:hAnsi="Times New Roman"/>
          <w:sz w:val="21"/>
          <w:szCs w:val="21"/>
        </w:rPr>
        <w:t xml:space="preserve">The </w:t>
      </w:r>
      <w:r w:rsidR="00345F6B">
        <w:rPr>
          <w:rFonts w:ascii="Times New Roman" w:hAnsi="Times New Roman"/>
          <w:sz w:val="21"/>
          <w:szCs w:val="21"/>
        </w:rPr>
        <w:t>unit a</w:t>
      </w:r>
      <w:r w:rsidR="00345F6B" w:rsidRPr="00345F6B">
        <w:rPr>
          <w:rFonts w:ascii="Times New Roman" w:hAnsi="Times New Roman"/>
          <w:sz w:val="21"/>
          <w:szCs w:val="21"/>
        </w:rPr>
        <w:t xml:space="preserve">s specified herein </w:t>
      </w:r>
      <w:r w:rsidR="00345F6B">
        <w:rPr>
          <w:rFonts w:ascii="Times New Roman" w:hAnsi="Times New Roman"/>
          <w:sz w:val="21"/>
          <w:szCs w:val="21"/>
        </w:rPr>
        <w:t xml:space="preserve">shall </w:t>
      </w:r>
      <w:r w:rsidR="00345F6B" w:rsidRPr="00345F6B">
        <w:rPr>
          <w:rFonts w:ascii="Times New Roman" w:hAnsi="Times New Roman"/>
          <w:sz w:val="21"/>
          <w:szCs w:val="21"/>
        </w:rPr>
        <w:t>include all the components required to deliver reliable</w:t>
      </w:r>
      <w:r w:rsidR="00345F6B">
        <w:rPr>
          <w:rFonts w:ascii="Times New Roman" w:hAnsi="Times New Roman"/>
          <w:sz w:val="21"/>
          <w:szCs w:val="21"/>
        </w:rPr>
        <w:t xml:space="preserve"> </w:t>
      </w:r>
      <w:r w:rsidR="00345F6B" w:rsidRPr="00345F6B">
        <w:rPr>
          <w:rFonts w:ascii="Times New Roman" w:hAnsi="Times New Roman"/>
          <w:sz w:val="21"/>
          <w:szCs w:val="21"/>
        </w:rPr>
        <w:t xml:space="preserve">power for emergency illumination and related life safety equipment. The </w:t>
      </w:r>
      <w:r w:rsidR="00345F6B">
        <w:rPr>
          <w:rFonts w:ascii="Times New Roman" w:hAnsi="Times New Roman"/>
          <w:sz w:val="21"/>
          <w:szCs w:val="21"/>
        </w:rPr>
        <w:t xml:space="preserve">unit </w:t>
      </w:r>
      <w:r w:rsidR="00345F6B" w:rsidRPr="00345F6B">
        <w:rPr>
          <w:rFonts w:ascii="Times New Roman" w:hAnsi="Times New Roman"/>
          <w:sz w:val="21"/>
          <w:szCs w:val="21"/>
        </w:rPr>
        <w:t xml:space="preserve">shall incorporate </w:t>
      </w:r>
      <w:r w:rsidR="0051543D" w:rsidRPr="00BD2159">
        <w:rPr>
          <w:rFonts w:ascii="Times New Roman" w:hAnsi="Times New Roman"/>
          <w:sz w:val="21"/>
          <w:szCs w:val="21"/>
        </w:rPr>
        <w:t>a</w:t>
      </w:r>
      <w:r w:rsidRPr="00BD2159">
        <w:rPr>
          <w:rFonts w:ascii="Times New Roman" w:hAnsi="Times New Roman"/>
          <w:sz w:val="21"/>
          <w:szCs w:val="21"/>
        </w:rPr>
        <w:t xml:space="preserve"> high frequency IGBT PWM charger, IGBT PWM inverter, and </w:t>
      </w:r>
      <w:r w:rsidR="00345F6B">
        <w:rPr>
          <w:rFonts w:ascii="Times New Roman" w:hAnsi="Times New Roman"/>
          <w:sz w:val="21"/>
          <w:szCs w:val="21"/>
        </w:rPr>
        <w:t>the battery backup time</w:t>
      </w:r>
      <w:r w:rsidR="00DE3785">
        <w:rPr>
          <w:rFonts w:ascii="Times New Roman" w:hAnsi="Times New Roman"/>
          <w:sz w:val="21"/>
          <w:szCs w:val="21"/>
        </w:rPr>
        <w:t xml:space="preserve"> </w:t>
      </w:r>
      <w:r w:rsidR="00436C6D">
        <w:rPr>
          <w:rFonts w:ascii="Times New Roman" w:hAnsi="Times New Roman"/>
          <w:sz w:val="21"/>
          <w:szCs w:val="21"/>
        </w:rPr>
        <w:t xml:space="preserve">as </w:t>
      </w:r>
      <w:r w:rsidR="00DE3785">
        <w:rPr>
          <w:rFonts w:ascii="Times New Roman" w:hAnsi="Times New Roman"/>
          <w:sz w:val="21"/>
          <w:szCs w:val="21"/>
        </w:rPr>
        <w:t>specified</w:t>
      </w:r>
      <w:r w:rsidR="00436C6D">
        <w:rPr>
          <w:rFonts w:ascii="Times New Roman" w:hAnsi="Times New Roman"/>
          <w:sz w:val="21"/>
          <w:szCs w:val="21"/>
        </w:rPr>
        <w:t xml:space="preserve">. </w:t>
      </w:r>
      <w:r w:rsidR="008C470D" w:rsidRPr="00BD2159">
        <w:rPr>
          <w:rFonts w:ascii="Times New Roman" w:hAnsi="Times New Roman"/>
          <w:sz w:val="21"/>
          <w:szCs w:val="21"/>
        </w:rPr>
        <w:t xml:space="preserve">The </w:t>
      </w:r>
      <w:r w:rsidR="00345F6B">
        <w:rPr>
          <w:rFonts w:ascii="Times New Roman" w:hAnsi="Times New Roman"/>
          <w:sz w:val="21"/>
          <w:szCs w:val="21"/>
        </w:rPr>
        <w:t xml:space="preserve">unit shall </w:t>
      </w:r>
      <w:r w:rsidR="00436C6D">
        <w:rPr>
          <w:rFonts w:ascii="Times New Roman" w:hAnsi="Times New Roman"/>
          <w:sz w:val="21"/>
          <w:szCs w:val="21"/>
        </w:rPr>
        <w:t xml:space="preserve">have the capability of being </w:t>
      </w:r>
      <w:proofErr w:type="gramStart"/>
      <w:r w:rsidR="00204BE3" w:rsidRPr="00BD2159">
        <w:rPr>
          <w:rFonts w:ascii="Times New Roman" w:hAnsi="Times New Roman"/>
          <w:sz w:val="21"/>
          <w:szCs w:val="21"/>
        </w:rPr>
        <w:t>field-wired</w:t>
      </w:r>
      <w:proofErr w:type="gramEnd"/>
      <w:r w:rsidR="00910D77" w:rsidRPr="00BD2159">
        <w:rPr>
          <w:rFonts w:ascii="Times New Roman" w:hAnsi="Times New Roman"/>
          <w:sz w:val="21"/>
          <w:szCs w:val="21"/>
        </w:rPr>
        <w:t xml:space="preserve"> to</w:t>
      </w:r>
      <w:r w:rsidR="00641217" w:rsidRPr="00BD2159">
        <w:rPr>
          <w:rFonts w:ascii="Times New Roman" w:hAnsi="Times New Roman"/>
          <w:sz w:val="21"/>
          <w:szCs w:val="21"/>
        </w:rPr>
        <w:t xml:space="preserve"> </w:t>
      </w:r>
      <w:r w:rsidR="00436C6D">
        <w:rPr>
          <w:rFonts w:ascii="Times New Roman" w:hAnsi="Times New Roman"/>
          <w:sz w:val="21"/>
          <w:szCs w:val="21"/>
        </w:rPr>
        <w:t xml:space="preserve">provide </w:t>
      </w:r>
      <w:r w:rsidRPr="00BD2159">
        <w:rPr>
          <w:rFonts w:ascii="Times New Roman" w:hAnsi="Times New Roman"/>
          <w:sz w:val="21"/>
          <w:szCs w:val="21"/>
        </w:rPr>
        <w:t>a normally on AC output</w:t>
      </w:r>
      <w:r w:rsidR="00CE197E" w:rsidRPr="00BD2159">
        <w:rPr>
          <w:rFonts w:ascii="Times New Roman" w:hAnsi="Times New Roman"/>
          <w:sz w:val="21"/>
          <w:szCs w:val="21"/>
        </w:rPr>
        <w:t xml:space="preserve"> and </w:t>
      </w:r>
      <w:r w:rsidR="00674F30" w:rsidRPr="00BD2159">
        <w:rPr>
          <w:rFonts w:ascii="Times New Roman" w:hAnsi="Times New Roman"/>
          <w:sz w:val="21"/>
          <w:szCs w:val="21"/>
        </w:rPr>
        <w:t xml:space="preserve">a </w:t>
      </w:r>
      <w:r w:rsidR="00802280" w:rsidRPr="00BD2159">
        <w:rPr>
          <w:rFonts w:ascii="Times New Roman" w:hAnsi="Times New Roman"/>
          <w:sz w:val="21"/>
          <w:szCs w:val="21"/>
        </w:rPr>
        <w:t xml:space="preserve">normally off </w:t>
      </w:r>
      <w:r w:rsidR="00CE197E" w:rsidRPr="00BD2159">
        <w:rPr>
          <w:rFonts w:ascii="Times New Roman" w:hAnsi="Times New Roman"/>
          <w:sz w:val="21"/>
          <w:szCs w:val="21"/>
        </w:rPr>
        <w:t xml:space="preserve">/ switched </w:t>
      </w:r>
      <w:r w:rsidR="00802280" w:rsidRPr="00BD2159">
        <w:rPr>
          <w:rFonts w:ascii="Times New Roman" w:hAnsi="Times New Roman"/>
          <w:sz w:val="21"/>
          <w:szCs w:val="21"/>
        </w:rPr>
        <w:t>AC output</w:t>
      </w:r>
      <w:r w:rsidR="0003682D">
        <w:rPr>
          <w:rFonts w:ascii="Times New Roman" w:hAnsi="Times New Roman"/>
          <w:sz w:val="21"/>
          <w:szCs w:val="21"/>
        </w:rPr>
        <w:t xml:space="preserve"> </w:t>
      </w:r>
      <w:r w:rsidR="00F21348" w:rsidRPr="00784A34">
        <w:rPr>
          <w:rFonts w:ascii="Times New Roman" w:hAnsi="Times New Roman"/>
          <w:sz w:val="21"/>
          <w:szCs w:val="21"/>
        </w:rPr>
        <w:t xml:space="preserve">as described </w:t>
      </w:r>
      <w:r w:rsidR="00784A34" w:rsidRPr="00784A34">
        <w:rPr>
          <w:rFonts w:ascii="Times New Roman" w:hAnsi="Times New Roman"/>
          <w:sz w:val="21"/>
          <w:szCs w:val="21"/>
        </w:rPr>
        <w:t>Section 2.</w:t>
      </w:r>
      <w:r w:rsidR="00697F90">
        <w:rPr>
          <w:rFonts w:ascii="Times New Roman" w:hAnsi="Times New Roman"/>
          <w:sz w:val="21"/>
          <w:szCs w:val="21"/>
        </w:rPr>
        <w:t>4</w:t>
      </w:r>
      <w:r w:rsidR="00103D46">
        <w:rPr>
          <w:rFonts w:ascii="Times New Roman" w:hAnsi="Times New Roman"/>
          <w:sz w:val="21"/>
          <w:szCs w:val="21"/>
        </w:rPr>
        <w:t xml:space="preserve"> </w:t>
      </w:r>
      <w:r w:rsidR="00784A34" w:rsidRPr="00784A34">
        <w:rPr>
          <w:rFonts w:ascii="Times New Roman" w:hAnsi="Times New Roman"/>
          <w:sz w:val="21"/>
          <w:szCs w:val="21"/>
        </w:rPr>
        <w:t>of this specification.</w:t>
      </w:r>
      <w:r w:rsidR="00784A34">
        <w:rPr>
          <w:rFonts w:ascii="Times New Roman" w:hAnsi="Times New Roman"/>
          <w:color w:val="FF0000"/>
          <w:sz w:val="21"/>
          <w:szCs w:val="21"/>
        </w:rPr>
        <w:t xml:space="preserve"> </w:t>
      </w:r>
      <w:r w:rsidRPr="00BD2159">
        <w:rPr>
          <w:rFonts w:ascii="Times New Roman" w:hAnsi="Times New Roman"/>
          <w:sz w:val="21"/>
          <w:szCs w:val="21"/>
        </w:rPr>
        <w:t xml:space="preserve">A </w:t>
      </w:r>
      <w:r w:rsidR="00802280" w:rsidRPr="00BD2159">
        <w:rPr>
          <w:rFonts w:ascii="Times New Roman" w:hAnsi="Times New Roman"/>
          <w:sz w:val="21"/>
          <w:szCs w:val="21"/>
        </w:rPr>
        <w:t xml:space="preserve">standard </w:t>
      </w:r>
      <w:r w:rsidRPr="00BD2159">
        <w:rPr>
          <w:rFonts w:ascii="Times New Roman" w:hAnsi="Times New Roman"/>
          <w:sz w:val="21"/>
          <w:szCs w:val="21"/>
        </w:rPr>
        <w:t xml:space="preserve">self-diagnostic </w:t>
      </w:r>
      <w:r w:rsidRPr="00311298">
        <w:rPr>
          <w:rFonts w:ascii="Times New Roman" w:hAnsi="Times New Roman"/>
          <w:sz w:val="21"/>
          <w:szCs w:val="21"/>
        </w:rPr>
        <w:t>monitoring alarm system</w:t>
      </w:r>
      <w:r w:rsidR="00802280" w:rsidRPr="00311298">
        <w:rPr>
          <w:rFonts w:ascii="Times New Roman" w:hAnsi="Times New Roman"/>
          <w:sz w:val="21"/>
          <w:szCs w:val="21"/>
        </w:rPr>
        <w:t xml:space="preserve"> </w:t>
      </w:r>
      <w:r w:rsidR="00784A34" w:rsidRPr="00311298">
        <w:rPr>
          <w:rFonts w:ascii="Times New Roman" w:hAnsi="Times New Roman"/>
          <w:sz w:val="21"/>
          <w:szCs w:val="21"/>
        </w:rPr>
        <w:t xml:space="preserve">shall </w:t>
      </w:r>
      <w:r w:rsidR="00FF7590" w:rsidRPr="00311298">
        <w:rPr>
          <w:rFonts w:ascii="Times New Roman" w:hAnsi="Times New Roman"/>
          <w:sz w:val="21"/>
          <w:szCs w:val="21"/>
        </w:rPr>
        <w:t>continuously advise</w:t>
      </w:r>
      <w:r w:rsidRPr="00311298">
        <w:rPr>
          <w:rFonts w:ascii="Times New Roman" w:hAnsi="Times New Roman"/>
          <w:sz w:val="21"/>
          <w:szCs w:val="21"/>
        </w:rPr>
        <w:t xml:space="preserve"> </w:t>
      </w:r>
      <w:r w:rsidR="00784A34" w:rsidRPr="00311298">
        <w:rPr>
          <w:rFonts w:ascii="Times New Roman" w:hAnsi="Times New Roman"/>
          <w:sz w:val="21"/>
          <w:szCs w:val="21"/>
        </w:rPr>
        <w:t xml:space="preserve">of </w:t>
      </w:r>
      <w:r w:rsidR="00FF7590" w:rsidRPr="00311298">
        <w:rPr>
          <w:rFonts w:ascii="Times New Roman" w:hAnsi="Times New Roman"/>
          <w:sz w:val="21"/>
          <w:szCs w:val="21"/>
        </w:rPr>
        <w:t xml:space="preserve">unit </w:t>
      </w:r>
      <w:r w:rsidRPr="00311298">
        <w:rPr>
          <w:rFonts w:ascii="Times New Roman" w:hAnsi="Times New Roman"/>
          <w:sz w:val="21"/>
          <w:szCs w:val="21"/>
        </w:rPr>
        <w:t xml:space="preserve">status and battery condition. </w:t>
      </w:r>
      <w:r w:rsidR="001925AD" w:rsidRPr="00311298">
        <w:rPr>
          <w:rFonts w:ascii="Times New Roman" w:hAnsi="Times New Roman"/>
          <w:color w:val="FF0000"/>
          <w:sz w:val="21"/>
          <w:szCs w:val="21"/>
        </w:rPr>
        <w:t>A</w:t>
      </w:r>
      <w:r w:rsidR="002F7E99" w:rsidRPr="00311298">
        <w:rPr>
          <w:rFonts w:ascii="Times New Roman" w:hAnsi="Times New Roman"/>
          <w:color w:val="FF0000"/>
          <w:sz w:val="21"/>
          <w:szCs w:val="21"/>
        </w:rPr>
        <w:t xml:space="preserve"> monitored integral output surge </w:t>
      </w:r>
      <w:r w:rsidR="0067292D" w:rsidRPr="00311298">
        <w:rPr>
          <w:rFonts w:ascii="Times New Roman" w:hAnsi="Times New Roman"/>
          <w:color w:val="FF0000"/>
          <w:sz w:val="21"/>
          <w:szCs w:val="21"/>
        </w:rPr>
        <w:t>protection</w:t>
      </w:r>
      <w:r w:rsidR="002F7E99" w:rsidRPr="00311298">
        <w:rPr>
          <w:rFonts w:ascii="Times New Roman" w:hAnsi="Times New Roman"/>
          <w:color w:val="FF0000"/>
          <w:sz w:val="21"/>
          <w:szCs w:val="21"/>
        </w:rPr>
        <w:t xml:space="preserve"> device (SPD) </w:t>
      </w:r>
      <w:r w:rsidR="00784A34" w:rsidRPr="00311298">
        <w:rPr>
          <w:rFonts w:ascii="Times New Roman" w:hAnsi="Times New Roman"/>
          <w:color w:val="FF0000"/>
          <w:sz w:val="21"/>
          <w:szCs w:val="21"/>
        </w:rPr>
        <w:t xml:space="preserve">shall be included </w:t>
      </w:r>
      <w:r w:rsidR="002F7E99" w:rsidRPr="00311298">
        <w:rPr>
          <w:rFonts w:ascii="Times New Roman" w:hAnsi="Times New Roman"/>
          <w:color w:val="FF0000"/>
          <w:sz w:val="21"/>
          <w:szCs w:val="21"/>
        </w:rPr>
        <w:t>to protect emergency lighting loads.</w:t>
      </w:r>
      <w:r w:rsidR="002F7E99" w:rsidRPr="00311298">
        <w:rPr>
          <w:rFonts w:ascii="Times New Roman" w:hAnsi="Times New Roman"/>
          <w:sz w:val="21"/>
          <w:szCs w:val="21"/>
        </w:rPr>
        <w:t xml:space="preserve"> </w:t>
      </w:r>
    </w:p>
    <w:p w14:paraId="157DA04A" w14:textId="77777777" w:rsidR="004971B4" w:rsidRPr="00311298" w:rsidRDefault="00D07330" w:rsidP="00371CFA">
      <w:pPr>
        <w:ind w:left="720"/>
        <w:rPr>
          <w:rFonts w:ascii="Times New Roman" w:hAnsi="Times New Roman"/>
          <w:b/>
          <w:sz w:val="21"/>
          <w:szCs w:val="21"/>
        </w:rPr>
      </w:pPr>
      <w:r w:rsidRPr="00311298">
        <w:rPr>
          <w:rFonts w:ascii="Times New Roman" w:hAnsi="Times New Roman"/>
          <w:sz w:val="21"/>
          <w:szCs w:val="21"/>
        </w:rPr>
        <w:t xml:space="preserve"> </w:t>
      </w:r>
    </w:p>
    <w:p w14:paraId="0F7AFE38" w14:textId="77777777" w:rsidR="009E7E53" w:rsidRPr="00311298" w:rsidRDefault="009E7E53" w:rsidP="00371CFA">
      <w:pPr>
        <w:ind w:left="720"/>
        <w:rPr>
          <w:rFonts w:ascii="Times New Roman" w:hAnsi="Times New Roman"/>
          <w:b/>
          <w:sz w:val="21"/>
          <w:szCs w:val="21"/>
        </w:rPr>
      </w:pPr>
    </w:p>
    <w:p w14:paraId="7C775AD2" w14:textId="77777777" w:rsidR="00066A45" w:rsidRPr="00311298" w:rsidRDefault="00066A45" w:rsidP="00520362">
      <w:pPr>
        <w:tabs>
          <w:tab w:val="left" w:pos="0"/>
        </w:tabs>
        <w:ind w:right="-144"/>
        <w:rPr>
          <w:rFonts w:ascii="Times New Roman" w:hAnsi="Times New Roman"/>
          <w:sz w:val="21"/>
          <w:szCs w:val="21"/>
        </w:rPr>
      </w:pPr>
      <w:r w:rsidRPr="00311298">
        <w:rPr>
          <w:rFonts w:ascii="Times New Roman" w:hAnsi="Times New Roman"/>
          <w:sz w:val="21"/>
          <w:szCs w:val="21"/>
        </w:rPr>
        <w:t>1.2</w:t>
      </w:r>
      <w:r w:rsidRPr="00311298">
        <w:rPr>
          <w:rFonts w:ascii="Times New Roman" w:hAnsi="Times New Roman"/>
          <w:sz w:val="21"/>
          <w:szCs w:val="21"/>
        </w:rPr>
        <w:tab/>
      </w:r>
      <w:r w:rsidR="004C109B" w:rsidRPr="00311298">
        <w:rPr>
          <w:rFonts w:ascii="Times New Roman" w:hAnsi="Times New Roman"/>
          <w:sz w:val="21"/>
          <w:szCs w:val="21"/>
        </w:rPr>
        <w:t>S</w:t>
      </w:r>
      <w:r w:rsidR="004D13C4" w:rsidRPr="00311298">
        <w:rPr>
          <w:rFonts w:ascii="Times New Roman" w:hAnsi="Times New Roman"/>
          <w:sz w:val="21"/>
          <w:szCs w:val="21"/>
        </w:rPr>
        <w:t>tandards</w:t>
      </w:r>
    </w:p>
    <w:p w14:paraId="09E41823" w14:textId="77777777" w:rsidR="007019E3" w:rsidRPr="00311298" w:rsidRDefault="007019E3" w:rsidP="007019E3">
      <w:pPr>
        <w:ind w:right="-144"/>
        <w:rPr>
          <w:rFonts w:ascii="Times New Roman" w:hAnsi="Times New Roman"/>
          <w:b/>
          <w:sz w:val="21"/>
          <w:szCs w:val="21"/>
        </w:rPr>
      </w:pPr>
      <w:r w:rsidRPr="00311298">
        <w:rPr>
          <w:rFonts w:ascii="Times New Roman" w:hAnsi="Times New Roman"/>
          <w:b/>
          <w:sz w:val="21"/>
          <w:szCs w:val="21"/>
        </w:rPr>
        <w:tab/>
      </w:r>
    </w:p>
    <w:p w14:paraId="0E7EB549" w14:textId="77777777" w:rsidR="00354C19" w:rsidRPr="00311298" w:rsidRDefault="007019E3" w:rsidP="002709D9">
      <w:pPr>
        <w:ind w:left="720" w:right="-144"/>
        <w:rPr>
          <w:rFonts w:ascii="Times New Roman" w:hAnsi="Times New Roman"/>
          <w:sz w:val="21"/>
          <w:szCs w:val="21"/>
        </w:rPr>
      </w:pPr>
      <w:r w:rsidRPr="00311298">
        <w:rPr>
          <w:rFonts w:ascii="Times New Roman" w:hAnsi="Times New Roman"/>
          <w:sz w:val="21"/>
          <w:szCs w:val="21"/>
        </w:rPr>
        <w:t xml:space="preserve">The </w:t>
      </w:r>
      <w:r w:rsidR="00520362" w:rsidRPr="00311298">
        <w:rPr>
          <w:rFonts w:ascii="Times New Roman" w:hAnsi="Times New Roman"/>
          <w:sz w:val="21"/>
          <w:szCs w:val="21"/>
        </w:rPr>
        <w:t xml:space="preserve">Emergency Lighting Inverter unit shall be </w:t>
      </w:r>
      <w:r w:rsidR="002709D9" w:rsidRPr="00311298">
        <w:rPr>
          <w:rFonts w:ascii="Times New Roman" w:hAnsi="Times New Roman"/>
          <w:sz w:val="21"/>
          <w:szCs w:val="21"/>
        </w:rPr>
        <w:t>d</w:t>
      </w:r>
      <w:r w:rsidRPr="00311298">
        <w:rPr>
          <w:rFonts w:ascii="Times New Roman" w:hAnsi="Times New Roman"/>
          <w:sz w:val="21"/>
          <w:szCs w:val="21"/>
        </w:rPr>
        <w:t>esigned in accordance with applicable portions of the following standards:</w:t>
      </w:r>
    </w:p>
    <w:p w14:paraId="2DFD5855" w14:textId="77777777" w:rsidR="00354C19" w:rsidRPr="00311298" w:rsidRDefault="00354C19" w:rsidP="00354C19">
      <w:pPr>
        <w:ind w:right="-144" w:firstLine="720"/>
        <w:rPr>
          <w:rFonts w:ascii="Times New Roman" w:hAnsi="Times New Roman"/>
          <w:sz w:val="21"/>
          <w:szCs w:val="21"/>
        </w:rPr>
      </w:pPr>
    </w:p>
    <w:p w14:paraId="6B32922A" w14:textId="77777777" w:rsidR="00062558" w:rsidRPr="00311298" w:rsidRDefault="000918B9" w:rsidP="00B54882">
      <w:pPr>
        <w:numPr>
          <w:ilvl w:val="0"/>
          <w:numId w:val="16"/>
        </w:numPr>
        <w:ind w:right="-144"/>
        <w:rPr>
          <w:rFonts w:ascii="Times New Roman" w:hAnsi="Times New Roman"/>
          <w:sz w:val="21"/>
          <w:szCs w:val="21"/>
        </w:rPr>
      </w:pPr>
      <w:r w:rsidRPr="00311298">
        <w:rPr>
          <w:rFonts w:ascii="Times New Roman" w:hAnsi="Times New Roman"/>
          <w:sz w:val="21"/>
          <w:szCs w:val="21"/>
        </w:rPr>
        <w:t xml:space="preserve">American National Standards Institute </w:t>
      </w:r>
      <w:r w:rsidR="00B54882" w:rsidRPr="00311298">
        <w:rPr>
          <w:rFonts w:ascii="Times New Roman" w:hAnsi="Times New Roman"/>
          <w:sz w:val="21"/>
          <w:szCs w:val="21"/>
        </w:rPr>
        <w:t>(ANSI C57.</w:t>
      </w:r>
      <w:r w:rsidR="004C360C" w:rsidRPr="00311298">
        <w:rPr>
          <w:rFonts w:ascii="Times New Roman" w:hAnsi="Times New Roman"/>
          <w:sz w:val="21"/>
          <w:szCs w:val="21"/>
        </w:rPr>
        <w:t>110) (ANSI C62.41 Category B-3)</w:t>
      </w:r>
      <w:r w:rsidR="00B54882" w:rsidRPr="00311298">
        <w:rPr>
          <w:rFonts w:ascii="Times New Roman" w:hAnsi="Times New Roman"/>
          <w:sz w:val="21"/>
          <w:szCs w:val="21"/>
        </w:rPr>
        <w:t xml:space="preserve"> </w:t>
      </w:r>
    </w:p>
    <w:p w14:paraId="0E1E3492" w14:textId="77777777" w:rsidR="005623CF" w:rsidRPr="00311298" w:rsidRDefault="007019E3" w:rsidP="000918B9">
      <w:pPr>
        <w:numPr>
          <w:ilvl w:val="0"/>
          <w:numId w:val="16"/>
        </w:numPr>
        <w:ind w:right="-144"/>
        <w:rPr>
          <w:rFonts w:ascii="Times New Roman" w:hAnsi="Times New Roman"/>
          <w:sz w:val="21"/>
          <w:szCs w:val="21"/>
        </w:rPr>
      </w:pPr>
      <w:r w:rsidRPr="00311298">
        <w:rPr>
          <w:rFonts w:ascii="Times New Roman" w:hAnsi="Times New Roman"/>
          <w:sz w:val="21"/>
          <w:szCs w:val="21"/>
        </w:rPr>
        <w:t>Institute of Electrical and Electronic Engineers (IEEE</w:t>
      </w:r>
      <w:r w:rsidR="00B54882" w:rsidRPr="00311298">
        <w:rPr>
          <w:rFonts w:ascii="Times New Roman" w:hAnsi="Times New Roman"/>
          <w:sz w:val="21"/>
          <w:szCs w:val="21"/>
        </w:rPr>
        <w:t xml:space="preserve"> 519-</w:t>
      </w:r>
      <w:r w:rsidR="00531967" w:rsidRPr="00311298">
        <w:rPr>
          <w:rFonts w:ascii="Times New Roman" w:hAnsi="Times New Roman"/>
          <w:sz w:val="21"/>
          <w:szCs w:val="21"/>
        </w:rPr>
        <w:t>2014</w:t>
      </w:r>
      <w:r w:rsidR="00B54882" w:rsidRPr="00311298">
        <w:rPr>
          <w:rFonts w:ascii="Times New Roman" w:hAnsi="Times New Roman"/>
          <w:sz w:val="21"/>
          <w:szCs w:val="21"/>
        </w:rPr>
        <w:t>)</w:t>
      </w:r>
    </w:p>
    <w:p w14:paraId="37D37A50" w14:textId="77777777" w:rsidR="000344E9" w:rsidRPr="00311298" w:rsidRDefault="007019E3" w:rsidP="00B54882">
      <w:pPr>
        <w:numPr>
          <w:ilvl w:val="0"/>
          <w:numId w:val="16"/>
        </w:numPr>
        <w:ind w:right="-144"/>
        <w:rPr>
          <w:rFonts w:ascii="Times New Roman" w:hAnsi="Times New Roman"/>
          <w:sz w:val="21"/>
          <w:szCs w:val="21"/>
        </w:rPr>
      </w:pPr>
      <w:r w:rsidRPr="00311298">
        <w:rPr>
          <w:rFonts w:ascii="Times New Roman" w:hAnsi="Times New Roman"/>
          <w:sz w:val="21"/>
          <w:szCs w:val="21"/>
        </w:rPr>
        <w:t>National Electric Code</w:t>
      </w:r>
      <w:r w:rsidR="00222E75" w:rsidRPr="00311298">
        <w:rPr>
          <w:rFonts w:ascii="Times New Roman" w:hAnsi="Times New Roman"/>
          <w:sz w:val="21"/>
          <w:szCs w:val="21"/>
        </w:rPr>
        <w:t xml:space="preserve"> </w:t>
      </w:r>
      <w:r w:rsidR="00B54882" w:rsidRPr="00311298">
        <w:rPr>
          <w:rFonts w:ascii="Times New Roman" w:hAnsi="Times New Roman"/>
          <w:sz w:val="21"/>
          <w:szCs w:val="21"/>
        </w:rPr>
        <w:t>(</w:t>
      </w:r>
      <w:r w:rsidR="002779BE" w:rsidRPr="00311298">
        <w:rPr>
          <w:rFonts w:ascii="Times New Roman" w:hAnsi="Times New Roman"/>
          <w:sz w:val="21"/>
          <w:szCs w:val="21"/>
        </w:rPr>
        <w:t xml:space="preserve">NEC 2017 Article </w:t>
      </w:r>
      <w:r w:rsidR="004C360C" w:rsidRPr="00311298">
        <w:rPr>
          <w:rFonts w:ascii="Times New Roman" w:hAnsi="Times New Roman"/>
          <w:sz w:val="21"/>
          <w:szCs w:val="21"/>
        </w:rPr>
        <w:t>700 – Emergency Systems)</w:t>
      </w:r>
    </w:p>
    <w:p w14:paraId="47082E85" w14:textId="77777777" w:rsidR="000344E9" w:rsidRPr="00311298" w:rsidRDefault="007019E3" w:rsidP="00DC7B57">
      <w:pPr>
        <w:numPr>
          <w:ilvl w:val="0"/>
          <w:numId w:val="16"/>
        </w:numPr>
        <w:ind w:right="-144"/>
        <w:rPr>
          <w:rFonts w:ascii="Times New Roman" w:hAnsi="Times New Roman"/>
          <w:sz w:val="21"/>
          <w:szCs w:val="21"/>
        </w:rPr>
      </w:pPr>
      <w:r w:rsidRPr="00311298">
        <w:rPr>
          <w:rFonts w:ascii="Times New Roman" w:hAnsi="Times New Roman"/>
          <w:sz w:val="21"/>
          <w:szCs w:val="21"/>
        </w:rPr>
        <w:t xml:space="preserve">National Fire Protection Association </w:t>
      </w:r>
      <w:r w:rsidR="00DC7B57" w:rsidRPr="00311298">
        <w:rPr>
          <w:rFonts w:ascii="Times New Roman" w:hAnsi="Times New Roman"/>
          <w:sz w:val="21"/>
          <w:szCs w:val="21"/>
        </w:rPr>
        <w:t>(NFPA 70) (NFPA 101) (NFPA 111) (NFPA 99)</w:t>
      </w:r>
    </w:p>
    <w:p w14:paraId="1FED8DE5" w14:textId="77777777" w:rsidR="000344E9" w:rsidRPr="00311298" w:rsidRDefault="007019E3" w:rsidP="004C109B">
      <w:pPr>
        <w:numPr>
          <w:ilvl w:val="0"/>
          <w:numId w:val="16"/>
        </w:numPr>
        <w:ind w:right="-144"/>
        <w:rPr>
          <w:rFonts w:ascii="Times New Roman" w:hAnsi="Times New Roman"/>
          <w:sz w:val="21"/>
          <w:szCs w:val="21"/>
        </w:rPr>
      </w:pPr>
      <w:r w:rsidRPr="00311298">
        <w:rPr>
          <w:rFonts w:ascii="Times New Roman" w:hAnsi="Times New Roman"/>
          <w:sz w:val="21"/>
          <w:szCs w:val="21"/>
        </w:rPr>
        <w:t>Underwriters Laboratories (</w:t>
      </w:r>
      <w:r w:rsidR="008554DE" w:rsidRPr="00311298">
        <w:rPr>
          <w:rFonts w:ascii="Times New Roman" w:hAnsi="Times New Roman"/>
          <w:sz w:val="21"/>
          <w:szCs w:val="21"/>
        </w:rPr>
        <w:t>UL</w:t>
      </w:r>
      <w:r w:rsidR="000E26F3" w:rsidRPr="00311298">
        <w:rPr>
          <w:rFonts w:ascii="Times New Roman" w:hAnsi="Times New Roman"/>
          <w:sz w:val="21"/>
          <w:szCs w:val="21"/>
        </w:rPr>
        <w:t xml:space="preserve"> 924</w:t>
      </w:r>
      <w:r w:rsidR="004C109B" w:rsidRPr="00311298">
        <w:rPr>
          <w:rFonts w:ascii="Times New Roman" w:hAnsi="Times New Roman"/>
          <w:sz w:val="21"/>
          <w:szCs w:val="21"/>
        </w:rPr>
        <w:t>)</w:t>
      </w:r>
    </w:p>
    <w:p w14:paraId="77693B0B" w14:textId="77777777" w:rsidR="000344E9" w:rsidRPr="00311298" w:rsidRDefault="007019E3" w:rsidP="004C109B">
      <w:pPr>
        <w:numPr>
          <w:ilvl w:val="0"/>
          <w:numId w:val="16"/>
        </w:numPr>
        <w:ind w:right="-144"/>
        <w:rPr>
          <w:rFonts w:ascii="Times New Roman" w:hAnsi="Times New Roman"/>
          <w:sz w:val="21"/>
          <w:szCs w:val="21"/>
        </w:rPr>
      </w:pPr>
      <w:r w:rsidRPr="00311298">
        <w:rPr>
          <w:rFonts w:ascii="Times New Roman" w:hAnsi="Times New Roman"/>
          <w:sz w:val="21"/>
          <w:szCs w:val="21"/>
        </w:rPr>
        <w:t>Federal Communic</w:t>
      </w:r>
      <w:r w:rsidR="00DC7B57" w:rsidRPr="00311298">
        <w:rPr>
          <w:rFonts w:ascii="Times New Roman" w:hAnsi="Times New Roman"/>
          <w:sz w:val="21"/>
          <w:szCs w:val="21"/>
        </w:rPr>
        <w:t>ations Commission (FCC Class A limits, 47 C.F.R. Part 1</w:t>
      </w:r>
      <w:r w:rsidR="004C360C" w:rsidRPr="00311298">
        <w:rPr>
          <w:rFonts w:ascii="Times New Roman" w:hAnsi="Times New Roman"/>
          <w:sz w:val="21"/>
          <w:szCs w:val="21"/>
        </w:rPr>
        <w:t>5, Subparts A, B)</w:t>
      </w:r>
    </w:p>
    <w:p w14:paraId="1B0AFF52" w14:textId="77777777" w:rsidR="004C4848" w:rsidRPr="00311298" w:rsidRDefault="002362D1" w:rsidP="004C4848">
      <w:pPr>
        <w:numPr>
          <w:ilvl w:val="0"/>
          <w:numId w:val="16"/>
        </w:numPr>
        <w:ind w:right="-144"/>
        <w:rPr>
          <w:rFonts w:ascii="Times New Roman" w:hAnsi="Times New Roman"/>
          <w:sz w:val="21"/>
          <w:szCs w:val="21"/>
        </w:rPr>
      </w:pPr>
      <w:r w:rsidRPr="00311298">
        <w:rPr>
          <w:rFonts w:ascii="Times New Roman" w:hAnsi="Times New Roman"/>
          <w:sz w:val="21"/>
          <w:szCs w:val="21"/>
        </w:rPr>
        <w:t>Listed UL Standards - ANSI/UL 924 Emergency Lighting and Power Equipment rated for 90 minutes,</w:t>
      </w:r>
      <w:r w:rsidR="004C4848" w:rsidRPr="00311298">
        <w:rPr>
          <w:rFonts w:ascii="Times New Roman" w:hAnsi="Times New Roman"/>
          <w:sz w:val="21"/>
          <w:szCs w:val="21"/>
        </w:rPr>
        <w:t xml:space="preserve"> for use in accordance NEC Article 700 (ANSI/NFPA 70), the Life Safety Code (ANSI/NFPA 101), the International Building Code (IBC), and International Fire Code (IFC).</w:t>
      </w:r>
    </w:p>
    <w:p w14:paraId="0FF1BD0A" w14:textId="77777777" w:rsidR="004C4848" w:rsidRPr="00311298" w:rsidRDefault="004C4848" w:rsidP="004C4848">
      <w:pPr>
        <w:ind w:left="1080" w:right="-144"/>
        <w:rPr>
          <w:rFonts w:ascii="Times New Roman" w:hAnsi="Times New Roman"/>
          <w:color w:val="FF0000"/>
          <w:sz w:val="21"/>
          <w:szCs w:val="21"/>
        </w:rPr>
      </w:pPr>
      <w:r w:rsidRPr="00311298">
        <w:rPr>
          <w:rFonts w:ascii="Times New Roman" w:hAnsi="Times New Roman"/>
          <w:color w:val="FF0000"/>
          <w:sz w:val="21"/>
          <w:szCs w:val="21"/>
        </w:rPr>
        <w:t>Or specify:</w:t>
      </w:r>
    </w:p>
    <w:p w14:paraId="47EDF0B7" w14:textId="77777777" w:rsidR="00BD109E" w:rsidRPr="00311298" w:rsidRDefault="002362D1" w:rsidP="004C4848">
      <w:pPr>
        <w:ind w:left="1080" w:right="-144"/>
        <w:rPr>
          <w:rFonts w:ascii="Times New Roman" w:hAnsi="Times New Roman"/>
          <w:color w:val="FF0000"/>
          <w:sz w:val="21"/>
          <w:szCs w:val="21"/>
        </w:rPr>
      </w:pPr>
      <w:r w:rsidRPr="00311298">
        <w:rPr>
          <w:rFonts w:ascii="Times New Roman" w:hAnsi="Times New Roman"/>
          <w:color w:val="FF0000"/>
          <w:sz w:val="21"/>
          <w:szCs w:val="21"/>
        </w:rPr>
        <w:t>(</w:t>
      </w:r>
      <w:r w:rsidR="006F3BC0" w:rsidRPr="00311298">
        <w:rPr>
          <w:rFonts w:ascii="Times New Roman" w:hAnsi="Times New Roman"/>
          <w:color w:val="FF0000"/>
          <w:sz w:val="21"/>
          <w:szCs w:val="21"/>
        </w:rPr>
        <w:t>ANSI/</w:t>
      </w:r>
      <w:r w:rsidRPr="00311298">
        <w:rPr>
          <w:rFonts w:ascii="Times New Roman" w:hAnsi="Times New Roman"/>
          <w:color w:val="FF0000"/>
          <w:sz w:val="21"/>
          <w:szCs w:val="21"/>
        </w:rPr>
        <w:t xml:space="preserve">UL 924 Auxiliary Lighting and Power Equipment for other than 90 minutes battery </w:t>
      </w:r>
      <w:r w:rsidR="006077DC" w:rsidRPr="00311298">
        <w:rPr>
          <w:rFonts w:ascii="Times New Roman" w:hAnsi="Times New Roman"/>
          <w:color w:val="FF0000"/>
          <w:sz w:val="21"/>
          <w:szCs w:val="21"/>
        </w:rPr>
        <w:t>backup</w:t>
      </w:r>
      <w:r w:rsidRPr="00311298">
        <w:rPr>
          <w:rFonts w:ascii="Times New Roman" w:hAnsi="Times New Roman"/>
          <w:color w:val="FF0000"/>
          <w:sz w:val="21"/>
          <w:szCs w:val="21"/>
        </w:rPr>
        <w:t xml:space="preserve"> time</w:t>
      </w:r>
      <w:r w:rsidR="00BD109E" w:rsidRPr="00311298">
        <w:rPr>
          <w:rFonts w:ascii="Times New Roman" w:hAnsi="Times New Roman"/>
          <w:color w:val="FF0000"/>
          <w:sz w:val="21"/>
          <w:szCs w:val="21"/>
        </w:rPr>
        <w:t>, for use in conjunction with a facility emergency lighting and power system.</w:t>
      </w:r>
      <w:r w:rsidRPr="00311298">
        <w:rPr>
          <w:rFonts w:ascii="Times New Roman" w:hAnsi="Times New Roman"/>
          <w:color w:val="FF0000"/>
          <w:sz w:val="21"/>
          <w:szCs w:val="21"/>
        </w:rPr>
        <w:t xml:space="preserve">) </w:t>
      </w:r>
    </w:p>
    <w:p w14:paraId="0E386C48" w14:textId="77777777" w:rsidR="00BD109E" w:rsidRPr="00311298" w:rsidRDefault="005E092C" w:rsidP="004C4848">
      <w:pPr>
        <w:ind w:left="1080" w:right="-144"/>
        <w:rPr>
          <w:rFonts w:ascii="Times New Roman" w:hAnsi="Times New Roman"/>
          <w:color w:val="FF0000"/>
          <w:sz w:val="21"/>
          <w:szCs w:val="21"/>
        </w:rPr>
      </w:pPr>
      <w:r w:rsidRPr="00311298">
        <w:rPr>
          <w:rFonts w:ascii="Times New Roman" w:hAnsi="Times New Roman"/>
          <w:color w:val="FF0000"/>
          <w:sz w:val="21"/>
          <w:szCs w:val="21"/>
        </w:rPr>
        <w:t>Or specify:</w:t>
      </w:r>
    </w:p>
    <w:p w14:paraId="259ECACB" w14:textId="77777777" w:rsidR="00066A45" w:rsidRPr="00311298" w:rsidRDefault="002362D1" w:rsidP="004C4848">
      <w:pPr>
        <w:ind w:left="1080" w:right="-144"/>
        <w:rPr>
          <w:rFonts w:ascii="Times New Roman" w:hAnsi="Times New Roman"/>
          <w:sz w:val="21"/>
          <w:szCs w:val="21"/>
        </w:rPr>
      </w:pPr>
      <w:r w:rsidRPr="00311298">
        <w:rPr>
          <w:rFonts w:ascii="Times New Roman" w:hAnsi="Times New Roman"/>
          <w:color w:val="FF0000"/>
          <w:sz w:val="21"/>
          <w:szCs w:val="21"/>
        </w:rPr>
        <w:t>(C-UL listed to CSA C22.2 No. 141-15 Emergency Lighting Equipment rated for 30</w:t>
      </w:r>
      <w:r w:rsidR="00531967" w:rsidRPr="00311298">
        <w:rPr>
          <w:rFonts w:ascii="Times New Roman" w:hAnsi="Times New Roman"/>
          <w:color w:val="FF0000"/>
          <w:sz w:val="21"/>
          <w:szCs w:val="21"/>
        </w:rPr>
        <w:t>, 60, or 90</w:t>
      </w:r>
      <w:r w:rsidRPr="00311298">
        <w:rPr>
          <w:rFonts w:ascii="Times New Roman" w:hAnsi="Times New Roman"/>
          <w:color w:val="FF0000"/>
          <w:sz w:val="21"/>
          <w:szCs w:val="21"/>
        </w:rPr>
        <w:t xml:space="preserve"> minutes</w:t>
      </w:r>
      <w:r w:rsidR="00BD109E" w:rsidRPr="00311298">
        <w:rPr>
          <w:rFonts w:ascii="Times New Roman" w:hAnsi="Times New Roman"/>
          <w:color w:val="FF0000"/>
          <w:sz w:val="21"/>
          <w:szCs w:val="21"/>
        </w:rPr>
        <w:t>.</w:t>
      </w:r>
      <w:r w:rsidRPr="00311298">
        <w:rPr>
          <w:rFonts w:ascii="Times New Roman" w:hAnsi="Times New Roman"/>
          <w:color w:val="FF0000"/>
          <w:sz w:val="21"/>
          <w:szCs w:val="21"/>
        </w:rPr>
        <w:t>)</w:t>
      </w:r>
      <w:r w:rsidR="00092EFD" w:rsidRPr="00311298">
        <w:rPr>
          <w:rFonts w:ascii="Times New Roman" w:hAnsi="Times New Roman"/>
          <w:sz w:val="21"/>
          <w:szCs w:val="21"/>
        </w:rPr>
        <w:t xml:space="preserve"> </w:t>
      </w:r>
    </w:p>
    <w:p w14:paraId="57D68FE8" w14:textId="77777777" w:rsidR="00590F47" w:rsidRPr="00311298" w:rsidRDefault="00590F47" w:rsidP="00590F47">
      <w:pPr>
        <w:ind w:left="720" w:right="-144"/>
        <w:rPr>
          <w:rFonts w:ascii="Times New Roman" w:hAnsi="Times New Roman"/>
          <w:sz w:val="21"/>
          <w:szCs w:val="21"/>
        </w:rPr>
      </w:pPr>
      <w:r w:rsidRPr="00311298">
        <w:rPr>
          <w:rFonts w:ascii="Times New Roman" w:hAnsi="Times New Roman"/>
          <w:sz w:val="21"/>
          <w:szCs w:val="21"/>
        </w:rPr>
        <w:tab/>
      </w:r>
    </w:p>
    <w:p w14:paraId="5D5BA008" w14:textId="77777777" w:rsidR="000A7D82" w:rsidRPr="00311298" w:rsidRDefault="000A7D82" w:rsidP="00426723">
      <w:pPr>
        <w:tabs>
          <w:tab w:val="left" w:pos="0"/>
        </w:tabs>
        <w:ind w:right="-144"/>
        <w:rPr>
          <w:rFonts w:ascii="Times New Roman" w:hAnsi="Times New Roman"/>
          <w:sz w:val="21"/>
          <w:szCs w:val="21"/>
        </w:rPr>
      </w:pPr>
    </w:p>
    <w:p w14:paraId="1F172A33" w14:textId="77777777" w:rsidR="00520362" w:rsidRPr="00311298" w:rsidRDefault="00520362" w:rsidP="00520362">
      <w:pPr>
        <w:numPr>
          <w:ilvl w:val="1"/>
          <w:numId w:val="15"/>
        </w:numPr>
        <w:tabs>
          <w:tab w:val="left" w:pos="0"/>
        </w:tabs>
        <w:ind w:right="-144"/>
        <w:outlineLvl w:val="0"/>
        <w:rPr>
          <w:rFonts w:ascii="Times New Roman" w:hAnsi="Times New Roman"/>
          <w:sz w:val="21"/>
          <w:szCs w:val="21"/>
        </w:rPr>
      </w:pPr>
      <w:r w:rsidRPr="00311298">
        <w:rPr>
          <w:rFonts w:ascii="Times New Roman" w:hAnsi="Times New Roman"/>
          <w:sz w:val="21"/>
          <w:szCs w:val="21"/>
        </w:rPr>
        <w:t>S</w:t>
      </w:r>
      <w:r w:rsidR="004D13C4" w:rsidRPr="00311298">
        <w:rPr>
          <w:rFonts w:ascii="Times New Roman" w:hAnsi="Times New Roman"/>
          <w:sz w:val="21"/>
          <w:szCs w:val="21"/>
        </w:rPr>
        <w:t>ubmittals</w:t>
      </w:r>
    </w:p>
    <w:p w14:paraId="56BAB174" w14:textId="77777777" w:rsidR="00520362" w:rsidRPr="00311298" w:rsidRDefault="00520362" w:rsidP="00520362">
      <w:pPr>
        <w:tabs>
          <w:tab w:val="left" w:pos="0"/>
        </w:tabs>
        <w:ind w:right="-144"/>
        <w:outlineLvl w:val="0"/>
        <w:rPr>
          <w:rFonts w:ascii="Times New Roman" w:hAnsi="Times New Roman"/>
          <w:sz w:val="21"/>
          <w:szCs w:val="21"/>
          <w:u w:val="single"/>
        </w:rPr>
      </w:pPr>
    </w:p>
    <w:p w14:paraId="5336A18E" w14:textId="77777777" w:rsidR="00520362" w:rsidRPr="00311298" w:rsidRDefault="00520362" w:rsidP="00520362">
      <w:pPr>
        <w:ind w:left="720" w:right="-144"/>
        <w:rPr>
          <w:rFonts w:ascii="Times New Roman" w:hAnsi="Times New Roman"/>
          <w:sz w:val="21"/>
          <w:szCs w:val="21"/>
        </w:rPr>
      </w:pPr>
      <w:r w:rsidRPr="00311298">
        <w:rPr>
          <w:rFonts w:ascii="Times New Roman" w:hAnsi="Times New Roman"/>
          <w:sz w:val="21"/>
          <w:szCs w:val="21"/>
        </w:rPr>
        <w:t xml:space="preserve">A.          Manufacturer Requirements: </w:t>
      </w:r>
    </w:p>
    <w:p w14:paraId="71E0AC6F" w14:textId="77777777" w:rsidR="00520362" w:rsidRPr="00311298" w:rsidRDefault="00520362" w:rsidP="00520362">
      <w:pPr>
        <w:ind w:left="720" w:right="-144"/>
        <w:rPr>
          <w:rFonts w:ascii="Times New Roman" w:hAnsi="Times New Roman"/>
          <w:sz w:val="21"/>
          <w:szCs w:val="21"/>
        </w:rPr>
      </w:pPr>
    </w:p>
    <w:p w14:paraId="53441516" w14:textId="77777777" w:rsidR="00520362" w:rsidRPr="00311298" w:rsidRDefault="00520362" w:rsidP="00520362">
      <w:pPr>
        <w:numPr>
          <w:ilvl w:val="0"/>
          <w:numId w:val="17"/>
        </w:numPr>
        <w:ind w:right="-144"/>
        <w:rPr>
          <w:rFonts w:ascii="Times New Roman" w:hAnsi="Times New Roman"/>
          <w:sz w:val="21"/>
          <w:szCs w:val="21"/>
        </w:rPr>
      </w:pPr>
      <w:r w:rsidRPr="00311298">
        <w:rPr>
          <w:rFonts w:ascii="Times New Roman" w:hAnsi="Times New Roman"/>
          <w:sz w:val="21"/>
          <w:szCs w:val="21"/>
        </w:rPr>
        <w:t>The manufacturer shall be ISO 9001:20</w:t>
      </w:r>
      <w:r w:rsidR="00800D49" w:rsidRPr="00311298">
        <w:rPr>
          <w:rFonts w:ascii="Times New Roman" w:hAnsi="Times New Roman"/>
          <w:sz w:val="21"/>
          <w:szCs w:val="21"/>
        </w:rPr>
        <w:t>15</w:t>
      </w:r>
      <w:r w:rsidRPr="00311298">
        <w:rPr>
          <w:rFonts w:ascii="Times New Roman" w:hAnsi="Times New Roman"/>
          <w:sz w:val="21"/>
          <w:szCs w:val="21"/>
        </w:rPr>
        <w:t xml:space="preserve"> “Quality Assurance Certified” and shall upon request furnish certification documents.</w:t>
      </w:r>
    </w:p>
    <w:p w14:paraId="75E9C315" w14:textId="77777777" w:rsidR="00520362" w:rsidRPr="00311298" w:rsidRDefault="00520362" w:rsidP="00520362">
      <w:pPr>
        <w:numPr>
          <w:ilvl w:val="0"/>
          <w:numId w:val="17"/>
        </w:numPr>
        <w:ind w:right="-144"/>
        <w:rPr>
          <w:rFonts w:ascii="Times New Roman" w:hAnsi="Times New Roman"/>
          <w:sz w:val="21"/>
          <w:szCs w:val="21"/>
        </w:rPr>
      </w:pPr>
      <w:r w:rsidRPr="00311298">
        <w:rPr>
          <w:rFonts w:ascii="Times New Roman" w:hAnsi="Times New Roman"/>
          <w:sz w:val="21"/>
          <w:szCs w:val="21"/>
        </w:rPr>
        <w:t xml:space="preserve">The manufacturer shall be a United States based manufacturer with </w:t>
      </w:r>
      <w:r w:rsidR="00800D49" w:rsidRPr="00311298">
        <w:rPr>
          <w:rFonts w:ascii="Times New Roman" w:hAnsi="Times New Roman"/>
          <w:sz w:val="21"/>
          <w:szCs w:val="21"/>
        </w:rPr>
        <w:t>10</w:t>
      </w:r>
      <w:r w:rsidRPr="00311298">
        <w:rPr>
          <w:rFonts w:ascii="Times New Roman" w:hAnsi="Times New Roman"/>
          <w:sz w:val="21"/>
          <w:szCs w:val="21"/>
        </w:rPr>
        <w:t xml:space="preserve"> </w:t>
      </w:r>
      <w:r w:rsidR="006077DC" w:rsidRPr="00311298">
        <w:rPr>
          <w:rFonts w:ascii="Times New Roman" w:hAnsi="Times New Roman"/>
          <w:sz w:val="21"/>
          <w:szCs w:val="21"/>
        </w:rPr>
        <w:t>years’ experience</w:t>
      </w:r>
      <w:r w:rsidRPr="00311298">
        <w:rPr>
          <w:rFonts w:ascii="Times New Roman" w:hAnsi="Times New Roman"/>
          <w:sz w:val="21"/>
          <w:szCs w:val="21"/>
        </w:rPr>
        <w:t xml:space="preserve"> or greater in design and fabrication of centralized stored electrical energy emergency and standby power systems.</w:t>
      </w:r>
    </w:p>
    <w:p w14:paraId="23EDF185" w14:textId="77777777" w:rsidR="00800D49" w:rsidRPr="00311298" w:rsidRDefault="00800D49" w:rsidP="00520362">
      <w:pPr>
        <w:ind w:right="-144"/>
        <w:rPr>
          <w:rFonts w:ascii="Times New Roman" w:hAnsi="Times New Roman"/>
          <w:sz w:val="21"/>
          <w:szCs w:val="21"/>
        </w:rPr>
      </w:pPr>
    </w:p>
    <w:p w14:paraId="7A573C93" w14:textId="77777777" w:rsidR="00520362" w:rsidRPr="00311298" w:rsidRDefault="00520362" w:rsidP="00520362">
      <w:pPr>
        <w:ind w:left="720" w:right="-144"/>
        <w:rPr>
          <w:rFonts w:ascii="Times New Roman" w:hAnsi="Times New Roman"/>
          <w:sz w:val="21"/>
          <w:szCs w:val="21"/>
        </w:rPr>
      </w:pPr>
      <w:r w:rsidRPr="00311298">
        <w:rPr>
          <w:rFonts w:ascii="Times New Roman" w:hAnsi="Times New Roman"/>
          <w:sz w:val="21"/>
          <w:szCs w:val="21"/>
        </w:rPr>
        <w:lastRenderedPageBreak/>
        <w:t xml:space="preserve">B.          Product Data: </w:t>
      </w:r>
    </w:p>
    <w:p w14:paraId="7FBBDB9E" w14:textId="77777777" w:rsidR="00520362" w:rsidRPr="00311298" w:rsidRDefault="00520362" w:rsidP="00520362">
      <w:pPr>
        <w:ind w:left="720" w:right="-144"/>
        <w:rPr>
          <w:rFonts w:ascii="Times New Roman" w:hAnsi="Times New Roman"/>
          <w:sz w:val="21"/>
          <w:szCs w:val="21"/>
        </w:rPr>
      </w:pPr>
    </w:p>
    <w:p w14:paraId="64E5454A" w14:textId="77777777" w:rsidR="00520362" w:rsidRPr="00311298" w:rsidRDefault="00520362" w:rsidP="00520362">
      <w:pPr>
        <w:numPr>
          <w:ilvl w:val="0"/>
          <w:numId w:val="18"/>
        </w:numPr>
        <w:ind w:right="-144"/>
        <w:rPr>
          <w:rFonts w:ascii="Times New Roman" w:hAnsi="Times New Roman"/>
          <w:sz w:val="21"/>
          <w:szCs w:val="21"/>
        </w:rPr>
      </w:pPr>
      <w:r w:rsidRPr="00311298">
        <w:rPr>
          <w:rFonts w:ascii="Times New Roman" w:hAnsi="Times New Roman"/>
          <w:sz w:val="21"/>
          <w:szCs w:val="21"/>
        </w:rPr>
        <w:t xml:space="preserve">The manufacturer shall supply documentation for the installation of the </w:t>
      </w:r>
      <w:r w:rsidR="004D13C4" w:rsidRPr="00311298">
        <w:rPr>
          <w:rFonts w:ascii="Times New Roman" w:hAnsi="Times New Roman"/>
          <w:sz w:val="21"/>
          <w:szCs w:val="21"/>
        </w:rPr>
        <w:t xml:space="preserve">unit, </w:t>
      </w:r>
      <w:r w:rsidRPr="00311298">
        <w:rPr>
          <w:rFonts w:ascii="Times New Roman" w:hAnsi="Times New Roman"/>
          <w:sz w:val="21"/>
          <w:szCs w:val="21"/>
        </w:rPr>
        <w:t>including wiring diagrams and cabinet outlines showing dimensions, weights, BTUs, input/output current, input/output connection locations and required clearances.</w:t>
      </w:r>
    </w:p>
    <w:p w14:paraId="4AA022B1" w14:textId="77777777" w:rsidR="00BF69E1" w:rsidRPr="00311298" w:rsidRDefault="00520362" w:rsidP="00520362">
      <w:pPr>
        <w:numPr>
          <w:ilvl w:val="0"/>
          <w:numId w:val="18"/>
        </w:numPr>
        <w:ind w:right="-144"/>
        <w:rPr>
          <w:rFonts w:ascii="Times New Roman" w:hAnsi="Times New Roman"/>
          <w:sz w:val="21"/>
          <w:szCs w:val="21"/>
        </w:rPr>
      </w:pPr>
      <w:r w:rsidRPr="00311298">
        <w:rPr>
          <w:rFonts w:ascii="Times New Roman" w:hAnsi="Times New Roman"/>
          <w:sz w:val="21"/>
          <w:szCs w:val="21"/>
        </w:rPr>
        <w:t xml:space="preserve">Factory test results shall be provided to show compliance with the requirements. </w:t>
      </w:r>
    </w:p>
    <w:p w14:paraId="7C5FAEF9" w14:textId="77777777" w:rsidR="00520362" w:rsidRPr="00311298" w:rsidRDefault="00520362" w:rsidP="00520362">
      <w:pPr>
        <w:numPr>
          <w:ilvl w:val="0"/>
          <w:numId w:val="18"/>
        </w:numPr>
        <w:ind w:right="-144"/>
        <w:rPr>
          <w:rFonts w:ascii="Times New Roman" w:hAnsi="Times New Roman"/>
          <w:sz w:val="21"/>
          <w:szCs w:val="21"/>
        </w:rPr>
      </w:pPr>
      <w:r w:rsidRPr="00311298">
        <w:rPr>
          <w:rFonts w:ascii="Times New Roman" w:hAnsi="Times New Roman"/>
          <w:sz w:val="21"/>
          <w:szCs w:val="21"/>
        </w:rPr>
        <w:t xml:space="preserve">The supplier shall furnish </w:t>
      </w:r>
      <w:r w:rsidRPr="00311298">
        <w:rPr>
          <w:rFonts w:ascii="Times New Roman" w:hAnsi="Times New Roman"/>
          <w:color w:val="FF0000"/>
          <w:sz w:val="21"/>
          <w:szCs w:val="21"/>
        </w:rPr>
        <w:t>(6)</w:t>
      </w:r>
      <w:r w:rsidRPr="00311298">
        <w:rPr>
          <w:rFonts w:ascii="Times New Roman" w:hAnsi="Times New Roman"/>
          <w:sz w:val="21"/>
          <w:szCs w:val="21"/>
        </w:rPr>
        <w:t xml:space="preserve"> equipment submittal copies. Submittals shall be specific for the equipment furnished and shall include as-built information.</w:t>
      </w:r>
    </w:p>
    <w:p w14:paraId="7DC87C04" w14:textId="77777777" w:rsidR="00520362" w:rsidRPr="00311298" w:rsidRDefault="00520362" w:rsidP="00520362">
      <w:pPr>
        <w:ind w:right="-144"/>
        <w:rPr>
          <w:rFonts w:ascii="Times New Roman" w:hAnsi="Times New Roman"/>
          <w:sz w:val="20"/>
        </w:rPr>
      </w:pPr>
    </w:p>
    <w:p w14:paraId="0F4AA582" w14:textId="77777777" w:rsidR="00660707" w:rsidRPr="00311298" w:rsidRDefault="00660707" w:rsidP="00426723">
      <w:pPr>
        <w:tabs>
          <w:tab w:val="left" w:pos="0"/>
        </w:tabs>
        <w:ind w:right="-144"/>
        <w:rPr>
          <w:rFonts w:ascii="Times New Roman" w:hAnsi="Times New Roman"/>
          <w:sz w:val="21"/>
          <w:szCs w:val="21"/>
        </w:rPr>
      </w:pPr>
    </w:p>
    <w:p w14:paraId="3DBC300A" w14:textId="77777777" w:rsidR="00BF69E1" w:rsidRPr="00311298" w:rsidRDefault="00BF69E1" w:rsidP="00426723">
      <w:pPr>
        <w:tabs>
          <w:tab w:val="left" w:pos="0"/>
        </w:tabs>
        <w:ind w:right="-144"/>
        <w:rPr>
          <w:rFonts w:ascii="Times New Roman" w:hAnsi="Times New Roman"/>
          <w:sz w:val="21"/>
          <w:szCs w:val="21"/>
        </w:rPr>
      </w:pPr>
    </w:p>
    <w:p w14:paraId="778BB1DE" w14:textId="77777777" w:rsidR="00426723" w:rsidRPr="00311298" w:rsidRDefault="00426723" w:rsidP="00426723">
      <w:pPr>
        <w:tabs>
          <w:tab w:val="left" w:pos="0"/>
        </w:tabs>
        <w:ind w:right="-144"/>
        <w:rPr>
          <w:rFonts w:ascii="Times New Roman" w:hAnsi="Times New Roman"/>
          <w:sz w:val="21"/>
          <w:szCs w:val="21"/>
        </w:rPr>
      </w:pPr>
      <w:r w:rsidRPr="00311298">
        <w:rPr>
          <w:rFonts w:ascii="Times New Roman" w:hAnsi="Times New Roman"/>
          <w:sz w:val="21"/>
          <w:szCs w:val="21"/>
        </w:rPr>
        <w:t xml:space="preserve">PART 2 </w:t>
      </w:r>
      <w:r w:rsidR="00660707" w:rsidRPr="00311298">
        <w:rPr>
          <w:rFonts w:ascii="Times New Roman" w:hAnsi="Times New Roman"/>
          <w:sz w:val="21"/>
          <w:szCs w:val="21"/>
        </w:rPr>
        <w:t>–</w:t>
      </w:r>
      <w:r w:rsidRPr="00311298">
        <w:rPr>
          <w:rFonts w:ascii="Times New Roman" w:hAnsi="Times New Roman"/>
          <w:sz w:val="21"/>
          <w:szCs w:val="21"/>
        </w:rPr>
        <w:t xml:space="preserve"> PRODUCTS</w:t>
      </w:r>
    </w:p>
    <w:p w14:paraId="4533815E" w14:textId="77777777" w:rsidR="004D13C4" w:rsidRPr="00311298" w:rsidRDefault="004D13C4" w:rsidP="00426723">
      <w:pPr>
        <w:tabs>
          <w:tab w:val="left" w:pos="0"/>
        </w:tabs>
        <w:ind w:right="-144"/>
        <w:rPr>
          <w:rFonts w:ascii="Times New Roman" w:hAnsi="Times New Roman"/>
          <w:sz w:val="21"/>
          <w:szCs w:val="21"/>
        </w:rPr>
      </w:pPr>
    </w:p>
    <w:p w14:paraId="63F6C664" w14:textId="77777777" w:rsidR="004D13C4" w:rsidRPr="00311298" w:rsidRDefault="004D13C4" w:rsidP="004D13C4">
      <w:pPr>
        <w:ind w:right="-144"/>
        <w:rPr>
          <w:rFonts w:ascii="Times New Roman" w:hAnsi="Times New Roman"/>
          <w:sz w:val="20"/>
        </w:rPr>
      </w:pPr>
    </w:p>
    <w:p w14:paraId="0D25E2F7" w14:textId="77777777" w:rsidR="004D13C4" w:rsidRPr="00311298" w:rsidRDefault="004D13C4" w:rsidP="004D13C4">
      <w:pPr>
        <w:tabs>
          <w:tab w:val="left" w:pos="0"/>
        </w:tabs>
        <w:ind w:right="-144"/>
        <w:outlineLvl w:val="0"/>
        <w:rPr>
          <w:rFonts w:ascii="Times New Roman" w:hAnsi="Times New Roman"/>
          <w:sz w:val="21"/>
          <w:szCs w:val="21"/>
          <w:u w:val="single"/>
        </w:rPr>
      </w:pPr>
      <w:r w:rsidRPr="00311298">
        <w:rPr>
          <w:rFonts w:ascii="Times New Roman" w:hAnsi="Times New Roman"/>
          <w:sz w:val="20"/>
        </w:rPr>
        <w:t>2.1</w:t>
      </w:r>
      <w:r w:rsidRPr="00311298">
        <w:rPr>
          <w:rFonts w:ascii="Times New Roman" w:hAnsi="Times New Roman"/>
          <w:sz w:val="20"/>
        </w:rPr>
        <w:tab/>
      </w:r>
      <w:r w:rsidRPr="00311298">
        <w:rPr>
          <w:rFonts w:ascii="Times New Roman" w:hAnsi="Times New Roman"/>
          <w:sz w:val="21"/>
          <w:szCs w:val="21"/>
        </w:rPr>
        <w:t xml:space="preserve">Manufacturers </w:t>
      </w:r>
    </w:p>
    <w:p w14:paraId="0180E225" w14:textId="77777777" w:rsidR="004D13C4" w:rsidRPr="00311298" w:rsidRDefault="004D13C4" w:rsidP="004D13C4">
      <w:pPr>
        <w:ind w:right="-144"/>
        <w:rPr>
          <w:rFonts w:ascii="Times New Roman" w:hAnsi="Times New Roman"/>
          <w:sz w:val="21"/>
          <w:szCs w:val="21"/>
          <w:u w:val="single"/>
        </w:rPr>
      </w:pPr>
    </w:p>
    <w:p w14:paraId="487052B3" w14:textId="77777777" w:rsidR="004D13C4" w:rsidRPr="00311298" w:rsidRDefault="004D13C4" w:rsidP="004D13C4">
      <w:pPr>
        <w:ind w:left="720" w:right="-144"/>
        <w:rPr>
          <w:rFonts w:ascii="Times New Roman" w:hAnsi="Times New Roman"/>
          <w:sz w:val="21"/>
          <w:szCs w:val="21"/>
        </w:rPr>
      </w:pPr>
      <w:r w:rsidRPr="00311298">
        <w:rPr>
          <w:rFonts w:ascii="Times New Roman" w:hAnsi="Times New Roman"/>
          <w:sz w:val="21"/>
          <w:szCs w:val="21"/>
        </w:rPr>
        <w:t xml:space="preserve">The equipment specified shall be the </w:t>
      </w:r>
      <w:proofErr w:type="spellStart"/>
      <w:r w:rsidRPr="00311298">
        <w:rPr>
          <w:rFonts w:ascii="Times New Roman" w:hAnsi="Times New Roman"/>
          <w:sz w:val="21"/>
          <w:szCs w:val="21"/>
        </w:rPr>
        <w:t>FastLITE</w:t>
      </w:r>
      <w:proofErr w:type="spellEnd"/>
      <w:r w:rsidRPr="00311298">
        <w:rPr>
          <w:rFonts w:ascii="Times New Roman" w:hAnsi="Times New Roman"/>
          <w:sz w:val="21"/>
          <w:szCs w:val="21"/>
        </w:rPr>
        <w:t xml:space="preserve"> Model FST centralized emergency lighting inverter unit, manufactured by Controlled Power Company. </w:t>
      </w:r>
    </w:p>
    <w:p w14:paraId="18216BC8" w14:textId="77777777" w:rsidR="004D13C4" w:rsidRPr="00311298" w:rsidRDefault="004D13C4" w:rsidP="00426723">
      <w:pPr>
        <w:tabs>
          <w:tab w:val="left" w:pos="0"/>
        </w:tabs>
        <w:ind w:right="-144"/>
        <w:rPr>
          <w:rFonts w:ascii="Times New Roman" w:hAnsi="Times New Roman"/>
          <w:sz w:val="21"/>
          <w:szCs w:val="21"/>
        </w:rPr>
      </w:pPr>
    </w:p>
    <w:p w14:paraId="553092EC" w14:textId="77777777" w:rsidR="00C57804" w:rsidRPr="00311298" w:rsidRDefault="00C57804" w:rsidP="00426723">
      <w:pPr>
        <w:tabs>
          <w:tab w:val="left" w:pos="0"/>
        </w:tabs>
        <w:ind w:right="-144"/>
        <w:rPr>
          <w:rFonts w:ascii="Times New Roman" w:hAnsi="Times New Roman"/>
          <w:sz w:val="21"/>
          <w:szCs w:val="21"/>
        </w:rPr>
      </w:pPr>
    </w:p>
    <w:p w14:paraId="43815B93" w14:textId="77777777" w:rsidR="00F05A2C" w:rsidRPr="00311298" w:rsidRDefault="00F05A2C" w:rsidP="00F05A2C">
      <w:pPr>
        <w:rPr>
          <w:rFonts w:ascii="Times New Roman" w:hAnsi="Times New Roman"/>
          <w:sz w:val="21"/>
          <w:szCs w:val="21"/>
        </w:rPr>
      </w:pPr>
      <w:r w:rsidRPr="00311298">
        <w:rPr>
          <w:rFonts w:ascii="Times New Roman" w:hAnsi="Times New Roman"/>
          <w:sz w:val="21"/>
          <w:szCs w:val="21"/>
        </w:rPr>
        <w:t>2.</w:t>
      </w:r>
      <w:r w:rsidR="00126FC0" w:rsidRPr="00311298">
        <w:rPr>
          <w:rFonts w:ascii="Times New Roman" w:hAnsi="Times New Roman"/>
          <w:sz w:val="21"/>
          <w:szCs w:val="21"/>
        </w:rPr>
        <w:t>2</w:t>
      </w:r>
      <w:r w:rsidRPr="00311298">
        <w:rPr>
          <w:rFonts w:ascii="Times New Roman" w:hAnsi="Times New Roman"/>
          <w:sz w:val="21"/>
          <w:szCs w:val="21"/>
        </w:rPr>
        <w:tab/>
        <w:t>M</w:t>
      </w:r>
      <w:r w:rsidR="004D13C4" w:rsidRPr="00311298">
        <w:rPr>
          <w:rFonts w:ascii="Times New Roman" w:hAnsi="Times New Roman"/>
          <w:sz w:val="21"/>
          <w:szCs w:val="21"/>
        </w:rPr>
        <w:t>anufactured Units</w:t>
      </w:r>
    </w:p>
    <w:p w14:paraId="54A2E932" w14:textId="77777777" w:rsidR="00F05A2C" w:rsidRPr="00311298" w:rsidRDefault="00F05A2C" w:rsidP="00426723">
      <w:pPr>
        <w:tabs>
          <w:tab w:val="left" w:pos="0"/>
        </w:tabs>
        <w:ind w:right="-144"/>
        <w:rPr>
          <w:rFonts w:ascii="Times New Roman" w:hAnsi="Times New Roman"/>
          <w:sz w:val="21"/>
          <w:szCs w:val="21"/>
        </w:rPr>
      </w:pPr>
    </w:p>
    <w:p w14:paraId="08D9185B" w14:textId="77777777" w:rsidR="00CE0B48" w:rsidRPr="00311298" w:rsidRDefault="00F05A2C" w:rsidP="00F05A2C">
      <w:pPr>
        <w:numPr>
          <w:ilvl w:val="2"/>
          <w:numId w:val="6"/>
        </w:numPr>
        <w:ind w:right="-144"/>
        <w:rPr>
          <w:rFonts w:ascii="Times New Roman" w:hAnsi="Times New Roman"/>
          <w:sz w:val="21"/>
          <w:szCs w:val="21"/>
        </w:rPr>
      </w:pPr>
      <w:r w:rsidRPr="00311298">
        <w:rPr>
          <w:rFonts w:ascii="Times New Roman" w:hAnsi="Times New Roman"/>
          <w:sz w:val="21"/>
          <w:szCs w:val="21"/>
        </w:rPr>
        <w:t xml:space="preserve">Construction: The </w:t>
      </w:r>
      <w:r w:rsidR="004D13C4" w:rsidRPr="00311298">
        <w:rPr>
          <w:rFonts w:ascii="Times New Roman" w:hAnsi="Times New Roman"/>
          <w:sz w:val="21"/>
          <w:szCs w:val="21"/>
        </w:rPr>
        <w:t xml:space="preserve">unit shall be </w:t>
      </w:r>
      <w:r w:rsidRPr="00311298">
        <w:rPr>
          <w:rFonts w:ascii="Times New Roman" w:hAnsi="Times New Roman"/>
          <w:sz w:val="21"/>
          <w:szCs w:val="21"/>
        </w:rPr>
        <w:t xml:space="preserve">designed and manufactured to assure maximum reliability, </w:t>
      </w:r>
      <w:proofErr w:type="gramStart"/>
      <w:r w:rsidRPr="00311298">
        <w:rPr>
          <w:rFonts w:ascii="Times New Roman" w:hAnsi="Times New Roman"/>
          <w:sz w:val="21"/>
          <w:szCs w:val="21"/>
        </w:rPr>
        <w:t>serviceability</w:t>
      </w:r>
      <w:proofErr w:type="gramEnd"/>
      <w:r w:rsidRPr="00311298">
        <w:rPr>
          <w:rFonts w:ascii="Times New Roman" w:hAnsi="Times New Roman"/>
          <w:sz w:val="21"/>
          <w:szCs w:val="21"/>
        </w:rPr>
        <w:t xml:space="preserve"> and performance. The unit controls and breakers </w:t>
      </w:r>
      <w:r w:rsidR="004D13C4" w:rsidRPr="00311298">
        <w:rPr>
          <w:rFonts w:ascii="Times New Roman" w:hAnsi="Times New Roman"/>
          <w:sz w:val="21"/>
          <w:szCs w:val="21"/>
        </w:rPr>
        <w:t xml:space="preserve">shall be </w:t>
      </w:r>
      <w:r w:rsidRPr="00311298">
        <w:rPr>
          <w:rFonts w:ascii="Times New Roman" w:hAnsi="Times New Roman"/>
          <w:sz w:val="21"/>
          <w:szCs w:val="21"/>
        </w:rPr>
        <w:t>accessible through a hinged front door, requiring a hand tool for access. The dia</w:t>
      </w:r>
      <w:r w:rsidR="00967C20" w:rsidRPr="00311298">
        <w:rPr>
          <w:rFonts w:ascii="Times New Roman" w:hAnsi="Times New Roman"/>
          <w:sz w:val="21"/>
          <w:szCs w:val="21"/>
        </w:rPr>
        <w:t>gnostic monitor panel display shall be</w:t>
      </w:r>
      <w:r w:rsidRPr="00311298">
        <w:rPr>
          <w:rFonts w:ascii="Times New Roman" w:hAnsi="Times New Roman"/>
          <w:sz w:val="21"/>
          <w:szCs w:val="21"/>
        </w:rPr>
        <w:t xml:space="preserve"> mounted on the front of the unit for easy observation of unit status and battery condition. The </w:t>
      </w:r>
      <w:r w:rsidR="00967C20" w:rsidRPr="00311298">
        <w:rPr>
          <w:rFonts w:ascii="Times New Roman" w:hAnsi="Times New Roman"/>
          <w:sz w:val="21"/>
          <w:szCs w:val="21"/>
        </w:rPr>
        <w:t xml:space="preserve">unit shall be </w:t>
      </w:r>
      <w:r w:rsidRPr="00311298">
        <w:rPr>
          <w:rFonts w:ascii="Times New Roman" w:hAnsi="Times New Roman"/>
          <w:sz w:val="21"/>
          <w:szCs w:val="21"/>
        </w:rPr>
        <w:t>furnished with an internally located AC input circuit breaker</w:t>
      </w:r>
      <w:r w:rsidR="00B15663" w:rsidRPr="00311298">
        <w:rPr>
          <w:rFonts w:ascii="Times New Roman" w:hAnsi="Times New Roman"/>
          <w:sz w:val="21"/>
          <w:szCs w:val="21"/>
        </w:rPr>
        <w:t>,</w:t>
      </w:r>
      <w:r w:rsidRPr="00311298">
        <w:rPr>
          <w:rFonts w:ascii="Times New Roman" w:hAnsi="Times New Roman"/>
          <w:sz w:val="21"/>
          <w:szCs w:val="21"/>
        </w:rPr>
        <w:t xml:space="preserve"> and </w:t>
      </w:r>
      <w:r w:rsidR="00B15663" w:rsidRPr="00311298">
        <w:rPr>
          <w:rFonts w:ascii="Times New Roman" w:hAnsi="Times New Roman"/>
          <w:sz w:val="21"/>
          <w:szCs w:val="21"/>
        </w:rPr>
        <w:t xml:space="preserve">one or more </w:t>
      </w:r>
      <w:r w:rsidRPr="00311298">
        <w:rPr>
          <w:rFonts w:ascii="Times New Roman" w:hAnsi="Times New Roman"/>
          <w:sz w:val="21"/>
          <w:szCs w:val="21"/>
        </w:rPr>
        <w:t xml:space="preserve">AC </w:t>
      </w:r>
      <w:r w:rsidR="00967C20" w:rsidRPr="00311298">
        <w:rPr>
          <w:rFonts w:ascii="Times New Roman" w:hAnsi="Times New Roman"/>
          <w:color w:val="FF0000"/>
          <w:sz w:val="21"/>
          <w:szCs w:val="21"/>
        </w:rPr>
        <w:t>(</w:t>
      </w:r>
      <w:r w:rsidRPr="00311298">
        <w:rPr>
          <w:rFonts w:ascii="Times New Roman" w:hAnsi="Times New Roman"/>
          <w:color w:val="FF0000"/>
          <w:sz w:val="21"/>
          <w:szCs w:val="21"/>
        </w:rPr>
        <w:t>output circuit breaker</w:t>
      </w:r>
      <w:r w:rsidR="00B15663" w:rsidRPr="00311298">
        <w:rPr>
          <w:rFonts w:ascii="Times New Roman" w:hAnsi="Times New Roman"/>
          <w:color w:val="FF0000"/>
          <w:sz w:val="21"/>
          <w:szCs w:val="21"/>
        </w:rPr>
        <w:t>s</w:t>
      </w:r>
      <w:r w:rsidR="00967C20" w:rsidRPr="00311298">
        <w:rPr>
          <w:rFonts w:ascii="Times New Roman" w:hAnsi="Times New Roman"/>
          <w:color w:val="FF0000"/>
          <w:sz w:val="21"/>
          <w:szCs w:val="21"/>
        </w:rPr>
        <w:t>) (fused</w:t>
      </w:r>
      <w:r w:rsidR="00B15663" w:rsidRPr="00311298">
        <w:rPr>
          <w:rFonts w:ascii="Times New Roman" w:hAnsi="Times New Roman"/>
          <w:color w:val="FF0000"/>
          <w:sz w:val="21"/>
          <w:szCs w:val="21"/>
        </w:rPr>
        <w:t xml:space="preserve"> and monitored</w:t>
      </w:r>
      <w:r w:rsidR="00967C20" w:rsidRPr="00311298">
        <w:rPr>
          <w:rFonts w:ascii="Times New Roman" w:hAnsi="Times New Roman"/>
          <w:color w:val="FF0000"/>
          <w:sz w:val="21"/>
          <w:szCs w:val="21"/>
        </w:rPr>
        <w:t xml:space="preserve"> output switch</w:t>
      </w:r>
      <w:r w:rsidR="00B15663" w:rsidRPr="00311298">
        <w:rPr>
          <w:rFonts w:ascii="Times New Roman" w:hAnsi="Times New Roman"/>
          <w:color w:val="FF0000"/>
          <w:sz w:val="21"/>
          <w:szCs w:val="21"/>
        </w:rPr>
        <w:t xml:space="preserve">es) </w:t>
      </w:r>
      <w:r w:rsidR="00B15663" w:rsidRPr="00311298">
        <w:rPr>
          <w:rFonts w:ascii="Times New Roman" w:hAnsi="Times New Roman"/>
          <w:sz w:val="21"/>
          <w:szCs w:val="21"/>
        </w:rPr>
        <w:t>as specified</w:t>
      </w:r>
      <w:r w:rsidRPr="00311298">
        <w:rPr>
          <w:rFonts w:ascii="Times New Roman" w:hAnsi="Times New Roman"/>
          <w:sz w:val="21"/>
          <w:szCs w:val="21"/>
        </w:rPr>
        <w:t>.</w:t>
      </w:r>
      <w:r w:rsidR="00B15663" w:rsidRPr="00311298">
        <w:rPr>
          <w:rFonts w:ascii="Times New Roman" w:hAnsi="Times New Roman"/>
          <w:sz w:val="21"/>
          <w:szCs w:val="21"/>
        </w:rPr>
        <w:t xml:space="preserve"> </w:t>
      </w:r>
      <w:r w:rsidRPr="00311298">
        <w:rPr>
          <w:rFonts w:ascii="Times New Roman" w:hAnsi="Times New Roman"/>
          <w:sz w:val="21"/>
          <w:szCs w:val="21"/>
        </w:rPr>
        <w:t xml:space="preserve">The battery and DC conductors </w:t>
      </w:r>
      <w:r w:rsidR="00B15663" w:rsidRPr="00311298">
        <w:rPr>
          <w:rFonts w:ascii="Times New Roman" w:hAnsi="Times New Roman"/>
          <w:sz w:val="21"/>
          <w:szCs w:val="21"/>
        </w:rPr>
        <w:t xml:space="preserve">shall be circuit </w:t>
      </w:r>
      <w:r w:rsidRPr="00311298">
        <w:rPr>
          <w:rFonts w:ascii="Times New Roman" w:hAnsi="Times New Roman"/>
          <w:sz w:val="21"/>
          <w:szCs w:val="21"/>
        </w:rPr>
        <w:t xml:space="preserve">breaker protected. All conductors and transformer windings </w:t>
      </w:r>
      <w:r w:rsidR="00B15663" w:rsidRPr="00311298">
        <w:rPr>
          <w:rFonts w:ascii="Times New Roman" w:hAnsi="Times New Roman"/>
          <w:sz w:val="21"/>
          <w:szCs w:val="21"/>
        </w:rPr>
        <w:t xml:space="preserve">shall be </w:t>
      </w:r>
      <w:r w:rsidRPr="00311298">
        <w:rPr>
          <w:rFonts w:ascii="Times New Roman" w:hAnsi="Times New Roman"/>
          <w:sz w:val="21"/>
          <w:szCs w:val="21"/>
        </w:rPr>
        <w:t>copper</w:t>
      </w:r>
      <w:r w:rsidR="00B15663" w:rsidRPr="00311298">
        <w:rPr>
          <w:rFonts w:ascii="Times New Roman" w:hAnsi="Times New Roman"/>
          <w:sz w:val="21"/>
          <w:szCs w:val="21"/>
        </w:rPr>
        <w:t xml:space="preserve"> constructed</w:t>
      </w:r>
      <w:r w:rsidRPr="00311298">
        <w:rPr>
          <w:rFonts w:ascii="Times New Roman" w:hAnsi="Times New Roman"/>
          <w:sz w:val="21"/>
          <w:szCs w:val="21"/>
        </w:rPr>
        <w:t xml:space="preserve">. </w:t>
      </w:r>
    </w:p>
    <w:p w14:paraId="0B8811D6" w14:textId="77777777" w:rsidR="006A4FC5" w:rsidRPr="00311298" w:rsidRDefault="006A4FC5" w:rsidP="006A4FC5">
      <w:pPr>
        <w:ind w:left="1080" w:right="-144"/>
        <w:rPr>
          <w:rFonts w:ascii="Times New Roman" w:hAnsi="Times New Roman"/>
          <w:sz w:val="21"/>
          <w:szCs w:val="21"/>
        </w:rPr>
      </w:pPr>
    </w:p>
    <w:p w14:paraId="7E20E9BF" w14:textId="77777777" w:rsidR="00B15663" w:rsidRPr="00311298" w:rsidRDefault="006A4FC5" w:rsidP="00B15663">
      <w:pPr>
        <w:ind w:left="1080" w:right="-144"/>
        <w:rPr>
          <w:rFonts w:ascii="Times New Roman" w:hAnsi="Times New Roman"/>
          <w:sz w:val="21"/>
          <w:szCs w:val="21"/>
        </w:rPr>
      </w:pPr>
      <w:r w:rsidRPr="00311298">
        <w:rPr>
          <w:rFonts w:ascii="Times New Roman" w:hAnsi="Times New Roman"/>
          <w:b/>
          <w:color w:val="FF0000"/>
          <w:sz w:val="21"/>
          <w:szCs w:val="21"/>
        </w:rPr>
        <w:t>Engineer’s Note:</w:t>
      </w:r>
      <w:r w:rsidRPr="00311298">
        <w:rPr>
          <w:rFonts w:ascii="Times New Roman" w:hAnsi="Times New Roman"/>
          <w:color w:val="FF0000"/>
          <w:sz w:val="21"/>
          <w:szCs w:val="21"/>
        </w:rPr>
        <w:t xml:space="preserve"> </w:t>
      </w:r>
      <w:r w:rsidR="00F62591" w:rsidRPr="00311298">
        <w:rPr>
          <w:rFonts w:ascii="Times New Roman" w:hAnsi="Times New Roman"/>
          <w:color w:val="FF0000"/>
          <w:sz w:val="21"/>
          <w:szCs w:val="21"/>
        </w:rPr>
        <w:t>Select “output circuit breakers” for 120 VAC and 277 VAC units. Select “f</w:t>
      </w:r>
      <w:r w:rsidRPr="00311298">
        <w:rPr>
          <w:rFonts w:ascii="Times New Roman" w:hAnsi="Times New Roman"/>
          <w:color w:val="FF0000"/>
          <w:sz w:val="21"/>
          <w:szCs w:val="21"/>
        </w:rPr>
        <w:t>used and monitored output switch</w:t>
      </w:r>
      <w:r w:rsidR="00F62591" w:rsidRPr="00311298">
        <w:rPr>
          <w:rFonts w:ascii="Times New Roman" w:hAnsi="Times New Roman"/>
          <w:color w:val="FF0000"/>
          <w:sz w:val="21"/>
          <w:szCs w:val="21"/>
        </w:rPr>
        <w:t xml:space="preserve">es” for </w:t>
      </w:r>
      <w:r w:rsidRPr="00311298">
        <w:rPr>
          <w:rFonts w:ascii="Times New Roman" w:hAnsi="Times New Roman"/>
          <w:color w:val="FF0000"/>
          <w:sz w:val="21"/>
          <w:szCs w:val="21"/>
        </w:rPr>
        <w:t xml:space="preserve">347 VAC </w:t>
      </w:r>
      <w:r w:rsidR="00F62591" w:rsidRPr="00311298">
        <w:rPr>
          <w:rFonts w:ascii="Times New Roman" w:hAnsi="Times New Roman"/>
          <w:color w:val="FF0000"/>
          <w:sz w:val="21"/>
          <w:szCs w:val="21"/>
        </w:rPr>
        <w:t xml:space="preserve">units. </w:t>
      </w:r>
      <w:r w:rsidRPr="00311298">
        <w:rPr>
          <w:rFonts w:ascii="Times New Roman" w:hAnsi="Times New Roman"/>
          <w:color w:val="FF0000"/>
          <w:sz w:val="21"/>
          <w:szCs w:val="21"/>
        </w:rPr>
        <w:t xml:space="preserve"> </w:t>
      </w:r>
    </w:p>
    <w:p w14:paraId="4FB44EA1" w14:textId="77777777" w:rsidR="00CE0B48" w:rsidRPr="00311298" w:rsidRDefault="00CE0B48" w:rsidP="00CE0B48">
      <w:pPr>
        <w:ind w:left="1080" w:right="-144"/>
        <w:rPr>
          <w:rFonts w:ascii="Times New Roman" w:hAnsi="Times New Roman"/>
          <w:sz w:val="21"/>
          <w:szCs w:val="21"/>
        </w:rPr>
      </w:pPr>
    </w:p>
    <w:p w14:paraId="53395546" w14:textId="77777777" w:rsidR="00974267" w:rsidRPr="00311298" w:rsidRDefault="00466961" w:rsidP="00CE0B48">
      <w:pPr>
        <w:numPr>
          <w:ilvl w:val="2"/>
          <w:numId w:val="6"/>
        </w:numPr>
        <w:ind w:right="-144"/>
        <w:rPr>
          <w:rFonts w:ascii="Times New Roman" w:hAnsi="Times New Roman"/>
          <w:sz w:val="21"/>
          <w:szCs w:val="21"/>
        </w:rPr>
      </w:pPr>
      <w:r w:rsidRPr="00311298">
        <w:rPr>
          <w:rFonts w:ascii="Times New Roman" w:hAnsi="Times New Roman"/>
          <w:sz w:val="21"/>
          <w:szCs w:val="21"/>
        </w:rPr>
        <w:t xml:space="preserve">Enclosure: </w:t>
      </w:r>
      <w:r w:rsidR="00F05A2C" w:rsidRPr="00311298">
        <w:rPr>
          <w:rFonts w:ascii="Times New Roman" w:hAnsi="Times New Roman"/>
          <w:sz w:val="21"/>
          <w:szCs w:val="21"/>
        </w:rPr>
        <w:t xml:space="preserve">The unit enclosure </w:t>
      </w:r>
      <w:r w:rsidR="00B15663" w:rsidRPr="00311298">
        <w:rPr>
          <w:rFonts w:ascii="Times New Roman" w:hAnsi="Times New Roman"/>
          <w:sz w:val="21"/>
          <w:szCs w:val="21"/>
        </w:rPr>
        <w:t xml:space="preserve">shall be constructed </w:t>
      </w:r>
      <w:r w:rsidR="00F05A2C" w:rsidRPr="00311298">
        <w:rPr>
          <w:rFonts w:ascii="Times New Roman" w:hAnsi="Times New Roman"/>
          <w:sz w:val="21"/>
          <w:szCs w:val="21"/>
        </w:rPr>
        <w:t xml:space="preserve">of </w:t>
      </w:r>
      <w:r w:rsidR="001925AD" w:rsidRPr="00311298">
        <w:rPr>
          <w:rFonts w:ascii="Times New Roman" w:hAnsi="Times New Roman"/>
          <w:sz w:val="21"/>
          <w:szCs w:val="21"/>
        </w:rPr>
        <w:t>steel;</w:t>
      </w:r>
      <w:r w:rsidR="00CE0B48" w:rsidRPr="00311298">
        <w:rPr>
          <w:rFonts w:ascii="Times New Roman" w:hAnsi="Times New Roman"/>
          <w:sz w:val="21"/>
          <w:szCs w:val="21"/>
        </w:rPr>
        <w:t xml:space="preserve"> powder-coat </w:t>
      </w:r>
      <w:proofErr w:type="gramStart"/>
      <w:r w:rsidR="00CE0B48" w:rsidRPr="00311298">
        <w:rPr>
          <w:rFonts w:ascii="Times New Roman" w:hAnsi="Times New Roman"/>
          <w:sz w:val="21"/>
          <w:szCs w:val="21"/>
        </w:rPr>
        <w:t xml:space="preserve">painted, </w:t>
      </w:r>
      <w:r w:rsidR="00F05A2C" w:rsidRPr="00311298">
        <w:rPr>
          <w:rFonts w:ascii="Times New Roman" w:hAnsi="Times New Roman"/>
          <w:sz w:val="21"/>
          <w:szCs w:val="21"/>
        </w:rPr>
        <w:t>and</w:t>
      </w:r>
      <w:proofErr w:type="gramEnd"/>
      <w:r w:rsidR="00F05A2C" w:rsidRPr="00311298">
        <w:rPr>
          <w:rFonts w:ascii="Times New Roman" w:hAnsi="Times New Roman"/>
          <w:sz w:val="21"/>
          <w:szCs w:val="21"/>
        </w:rPr>
        <w:t xml:space="preserve"> designed to meet NEMA 2 standards</w:t>
      </w:r>
      <w:r w:rsidR="00CE0B48" w:rsidRPr="00311298">
        <w:rPr>
          <w:rFonts w:ascii="Times New Roman" w:hAnsi="Times New Roman"/>
          <w:sz w:val="21"/>
          <w:szCs w:val="21"/>
        </w:rPr>
        <w:t>.</w:t>
      </w:r>
      <w:r w:rsidR="00974267" w:rsidRPr="00311298">
        <w:rPr>
          <w:rFonts w:ascii="Times New Roman" w:hAnsi="Times New Roman"/>
          <w:sz w:val="21"/>
          <w:szCs w:val="21"/>
        </w:rPr>
        <w:t xml:space="preserve"> </w:t>
      </w:r>
    </w:p>
    <w:p w14:paraId="59892FA7" w14:textId="77777777" w:rsidR="00974267" w:rsidRPr="00311298" w:rsidRDefault="00974267" w:rsidP="00974267">
      <w:pPr>
        <w:ind w:left="1080" w:right="-144"/>
        <w:rPr>
          <w:rFonts w:ascii="Times New Roman" w:hAnsi="Times New Roman"/>
          <w:sz w:val="21"/>
          <w:szCs w:val="21"/>
        </w:rPr>
      </w:pPr>
    </w:p>
    <w:p w14:paraId="7EF5EF9B" w14:textId="77777777" w:rsidR="00F05A2C" w:rsidRPr="00311298" w:rsidRDefault="00283827" w:rsidP="00CE0B48">
      <w:pPr>
        <w:numPr>
          <w:ilvl w:val="2"/>
          <w:numId w:val="6"/>
        </w:numPr>
        <w:ind w:right="-144"/>
        <w:rPr>
          <w:rFonts w:ascii="Times New Roman" w:hAnsi="Times New Roman"/>
          <w:color w:val="FF0000"/>
          <w:sz w:val="21"/>
          <w:szCs w:val="21"/>
        </w:rPr>
      </w:pPr>
      <w:r w:rsidRPr="00311298">
        <w:rPr>
          <w:rFonts w:ascii="Times New Roman" w:hAnsi="Times New Roman"/>
          <w:sz w:val="21"/>
          <w:szCs w:val="21"/>
        </w:rPr>
        <w:t>Dimensions:</w:t>
      </w:r>
      <w:r w:rsidRPr="00311298">
        <w:rPr>
          <w:rFonts w:ascii="Times New Roman" w:hAnsi="Times New Roman"/>
          <w:color w:val="FF0000"/>
          <w:sz w:val="21"/>
          <w:szCs w:val="21"/>
        </w:rPr>
        <w:t xml:space="preserve"> </w:t>
      </w:r>
      <w:r w:rsidR="00974267" w:rsidRPr="00311298">
        <w:rPr>
          <w:rFonts w:ascii="Times New Roman" w:hAnsi="Times New Roman"/>
          <w:color w:val="FF0000"/>
          <w:sz w:val="21"/>
          <w:szCs w:val="21"/>
        </w:rPr>
        <w:t>(Floor-mounted units shall not exceed 26</w:t>
      </w:r>
      <w:r w:rsidR="0015570A" w:rsidRPr="00311298">
        <w:rPr>
          <w:rFonts w:ascii="Times New Roman" w:hAnsi="Times New Roman"/>
          <w:color w:val="FF0000"/>
          <w:sz w:val="21"/>
          <w:szCs w:val="21"/>
        </w:rPr>
        <w:t>.3</w:t>
      </w:r>
      <w:r w:rsidR="00974267" w:rsidRPr="00311298">
        <w:rPr>
          <w:rFonts w:ascii="Times New Roman" w:hAnsi="Times New Roman"/>
          <w:color w:val="FF0000"/>
          <w:sz w:val="21"/>
          <w:szCs w:val="21"/>
        </w:rPr>
        <w:t>”W x 1</w:t>
      </w:r>
      <w:r w:rsidR="0015570A" w:rsidRPr="00311298">
        <w:rPr>
          <w:rFonts w:ascii="Times New Roman" w:hAnsi="Times New Roman"/>
          <w:color w:val="FF0000"/>
          <w:sz w:val="21"/>
          <w:szCs w:val="21"/>
        </w:rPr>
        <w:t>1</w:t>
      </w:r>
      <w:r w:rsidR="00974267" w:rsidRPr="00311298">
        <w:rPr>
          <w:rFonts w:ascii="Times New Roman" w:hAnsi="Times New Roman"/>
          <w:color w:val="FF0000"/>
          <w:sz w:val="21"/>
          <w:szCs w:val="21"/>
        </w:rPr>
        <w:t>”D x 5</w:t>
      </w:r>
      <w:r w:rsidR="0015570A" w:rsidRPr="00311298">
        <w:rPr>
          <w:rFonts w:ascii="Times New Roman" w:hAnsi="Times New Roman"/>
          <w:color w:val="FF0000"/>
          <w:sz w:val="21"/>
          <w:szCs w:val="21"/>
        </w:rPr>
        <w:t>3</w:t>
      </w:r>
      <w:r w:rsidR="00974267" w:rsidRPr="00311298">
        <w:rPr>
          <w:rFonts w:ascii="Times New Roman" w:hAnsi="Times New Roman"/>
          <w:color w:val="FF0000"/>
          <w:sz w:val="21"/>
          <w:szCs w:val="21"/>
        </w:rPr>
        <w:t>”H.) (Wall-mounted units shall not exceed 26</w:t>
      </w:r>
      <w:r w:rsidR="0015570A" w:rsidRPr="00311298">
        <w:rPr>
          <w:rFonts w:ascii="Times New Roman" w:hAnsi="Times New Roman"/>
          <w:color w:val="FF0000"/>
          <w:sz w:val="21"/>
          <w:szCs w:val="21"/>
        </w:rPr>
        <w:t>.3</w:t>
      </w:r>
      <w:r w:rsidR="00974267" w:rsidRPr="00311298">
        <w:rPr>
          <w:rFonts w:ascii="Times New Roman" w:hAnsi="Times New Roman"/>
          <w:color w:val="FF0000"/>
          <w:sz w:val="21"/>
          <w:szCs w:val="21"/>
        </w:rPr>
        <w:t>”W x 1</w:t>
      </w:r>
      <w:r w:rsidR="0015570A" w:rsidRPr="00311298">
        <w:rPr>
          <w:rFonts w:ascii="Times New Roman" w:hAnsi="Times New Roman"/>
          <w:color w:val="FF0000"/>
          <w:sz w:val="21"/>
          <w:szCs w:val="21"/>
        </w:rPr>
        <w:t>1</w:t>
      </w:r>
      <w:r w:rsidR="00974267" w:rsidRPr="00311298">
        <w:rPr>
          <w:rFonts w:ascii="Times New Roman" w:hAnsi="Times New Roman"/>
          <w:color w:val="FF0000"/>
          <w:sz w:val="21"/>
          <w:szCs w:val="21"/>
        </w:rPr>
        <w:t>”D x 24”H.)</w:t>
      </w:r>
    </w:p>
    <w:p w14:paraId="3BF61AA0" w14:textId="77777777" w:rsidR="00974267" w:rsidRPr="00311298" w:rsidRDefault="00974267" w:rsidP="00974267">
      <w:pPr>
        <w:ind w:left="1080" w:right="-144"/>
        <w:rPr>
          <w:rFonts w:ascii="Times New Roman" w:hAnsi="Times New Roman"/>
          <w:sz w:val="21"/>
          <w:szCs w:val="21"/>
        </w:rPr>
      </w:pPr>
    </w:p>
    <w:p w14:paraId="6B6835C7" w14:textId="77777777" w:rsidR="00974267" w:rsidRPr="00311298" w:rsidRDefault="00974267" w:rsidP="00974267">
      <w:pPr>
        <w:ind w:left="1080" w:right="-144"/>
        <w:rPr>
          <w:rFonts w:ascii="Times New Roman" w:hAnsi="Times New Roman"/>
          <w:sz w:val="21"/>
          <w:szCs w:val="21"/>
        </w:rPr>
      </w:pPr>
      <w:r w:rsidRPr="00311298">
        <w:rPr>
          <w:rFonts w:ascii="Times New Roman" w:hAnsi="Times New Roman"/>
          <w:b/>
          <w:color w:val="FF0000"/>
          <w:sz w:val="21"/>
          <w:szCs w:val="21"/>
        </w:rPr>
        <w:t>Engineer’s Note:</w:t>
      </w:r>
      <w:r w:rsidRPr="00311298">
        <w:rPr>
          <w:rFonts w:ascii="Times New Roman" w:hAnsi="Times New Roman"/>
          <w:color w:val="FF0000"/>
          <w:sz w:val="21"/>
          <w:szCs w:val="21"/>
        </w:rPr>
        <w:t xml:space="preserve"> </w:t>
      </w:r>
      <w:r w:rsidR="00BD109E" w:rsidRPr="00311298">
        <w:rPr>
          <w:rFonts w:ascii="Times New Roman" w:hAnsi="Times New Roman"/>
          <w:color w:val="FF0000"/>
          <w:sz w:val="21"/>
          <w:szCs w:val="21"/>
        </w:rPr>
        <w:t xml:space="preserve">See Engineer’s reference at the end of this specification </w:t>
      </w:r>
      <w:r w:rsidR="0028732C" w:rsidRPr="00311298">
        <w:rPr>
          <w:rFonts w:ascii="Times New Roman" w:hAnsi="Times New Roman"/>
          <w:color w:val="FF0000"/>
          <w:sz w:val="21"/>
          <w:szCs w:val="21"/>
        </w:rPr>
        <w:t xml:space="preserve">for </w:t>
      </w:r>
      <w:r w:rsidR="00F62591" w:rsidRPr="00311298">
        <w:rPr>
          <w:rFonts w:ascii="Times New Roman" w:hAnsi="Times New Roman"/>
          <w:color w:val="FF0000"/>
          <w:sz w:val="21"/>
          <w:szCs w:val="21"/>
        </w:rPr>
        <w:t>output power ratings and batte</w:t>
      </w:r>
      <w:r w:rsidR="007769ED" w:rsidRPr="00311298">
        <w:rPr>
          <w:rFonts w:ascii="Times New Roman" w:hAnsi="Times New Roman"/>
          <w:color w:val="FF0000"/>
          <w:sz w:val="21"/>
          <w:szCs w:val="21"/>
        </w:rPr>
        <w:t>r</w:t>
      </w:r>
      <w:r w:rsidR="00F62591" w:rsidRPr="00311298">
        <w:rPr>
          <w:rFonts w:ascii="Times New Roman" w:hAnsi="Times New Roman"/>
          <w:color w:val="FF0000"/>
          <w:sz w:val="21"/>
          <w:szCs w:val="21"/>
        </w:rPr>
        <w:t xml:space="preserve">y runtimes specific to </w:t>
      </w:r>
      <w:r w:rsidR="0028732C" w:rsidRPr="00311298">
        <w:rPr>
          <w:rFonts w:ascii="Times New Roman" w:hAnsi="Times New Roman"/>
          <w:color w:val="FF0000"/>
          <w:sz w:val="21"/>
          <w:szCs w:val="21"/>
        </w:rPr>
        <w:t>floor-mount and wall-mount unit</w:t>
      </w:r>
      <w:r w:rsidR="00F62591" w:rsidRPr="00311298">
        <w:rPr>
          <w:rFonts w:ascii="Times New Roman" w:hAnsi="Times New Roman"/>
          <w:color w:val="FF0000"/>
          <w:sz w:val="21"/>
          <w:szCs w:val="21"/>
        </w:rPr>
        <w:t xml:space="preserve">s. </w:t>
      </w:r>
      <w:r w:rsidR="0015570A" w:rsidRPr="00311298">
        <w:rPr>
          <w:rFonts w:ascii="Times New Roman" w:hAnsi="Times New Roman"/>
          <w:color w:val="FF0000"/>
          <w:sz w:val="21"/>
          <w:szCs w:val="21"/>
        </w:rPr>
        <w:t>525</w:t>
      </w:r>
      <w:r w:rsidR="0028732C" w:rsidRPr="00311298">
        <w:rPr>
          <w:rFonts w:ascii="Times New Roman" w:hAnsi="Times New Roman"/>
          <w:color w:val="FF0000"/>
          <w:sz w:val="21"/>
          <w:szCs w:val="21"/>
        </w:rPr>
        <w:t xml:space="preserve">W &amp; 750W wall-mounted units are available with an optional </w:t>
      </w:r>
      <w:r w:rsidR="0015570A" w:rsidRPr="00311298">
        <w:rPr>
          <w:rFonts w:ascii="Times New Roman" w:hAnsi="Times New Roman"/>
          <w:color w:val="FF0000"/>
          <w:sz w:val="21"/>
          <w:szCs w:val="21"/>
        </w:rPr>
        <w:t>24</w:t>
      </w:r>
      <w:r w:rsidR="0028732C" w:rsidRPr="00311298">
        <w:rPr>
          <w:rFonts w:ascii="Times New Roman" w:hAnsi="Times New Roman"/>
          <w:color w:val="FF0000"/>
          <w:sz w:val="21"/>
          <w:szCs w:val="21"/>
        </w:rPr>
        <w:t xml:space="preserve">”H </w:t>
      </w:r>
      <w:r w:rsidR="0015570A" w:rsidRPr="00311298">
        <w:rPr>
          <w:rFonts w:ascii="Times New Roman" w:hAnsi="Times New Roman"/>
          <w:color w:val="FF0000"/>
          <w:sz w:val="21"/>
          <w:szCs w:val="21"/>
        </w:rPr>
        <w:t xml:space="preserve">stand </w:t>
      </w:r>
      <w:r w:rsidR="0028732C" w:rsidRPr="00311298">
        <w:rPr>
          <w:rFonts w:ascii="Times New Roman" w:hAnsi="Times New Roman"/>
          <w:color w:val="FF0000"/>
          <w:sz w:val="21"/>
          <w:szCs w:val="21"/>
        </w:rPr>
        <w:t>for floor mounting of the units.</w:t>
      </w:r>
    </w:p>
    <w:p w14:paraId="17E40257" w14:textId="77777777" w:rsidR="00604865" w:rsidRPr="00311298" w:rsidRDefault="00604865" w:rsidP="00604865">
      <w:pPr>
        <w:ind w:left="1080" w:right="-144"/>
        <w:rPr>
          <w:rFonts w:ascii="Times New Roman" w:hAnsi="Times New Roman"/>
          <w:sz w:val="21"/>
          <w:szCs w:val="21"/>
        </w:rPr>
      </w:pPr>
    </w:p>
    <w:p w14:paraId="213A7E94" w14:textId="77777777" w:rsidR="00697F90" w:rsidRPr="00311298" w:rsidRDefault="00697F90" w:rsidP="00697F90">
      <w:pPr>
        <w:rPr>
          <w:rFonts w:ascii="Times New Roman" w:hAnsi="Times New Roman"/>
          <w:sz w:val="21"/>
          <w:szCs w:val="21"/>
        </w:rPr>
      </w:pPr>
      <w:r w:rsidRPr="00311298">
        <w:rPr>
          <w:rFonts w:ascii="Times New Roman" w:hAnsi="Times New Roman"/>
          <w:sz w:val="21"/>
          <w:szCs w:val="21"/>
        </w:rPr>
        <w:t>2.3</w:t>
      </w:r>
      <w:r w:rsidRPr="00311298">
        <w:rPr>
          <w:rFonts w:ascii="Times New Roman" w:hAnsi="Times New Roman"/>
          <w:sz w:val="21"/>
          <w:szCs w:val="21"/>
        </w:rPr>
        <w:tab/>
        <w:t>Compatibility</w:t>
      </w:r>
    </w:p>
    <w:p w14:paraId="5C16A55E" w14:textId="77777777" w:rsidR="00697F90" w:rsidRPr="00311298" w:rsidRDefault="00697F90" w:rsidP="00697F90">
      <w:pPr>
        <w:tabs>
          <w:tab w:val="left" w:pos="0"/>
        </w:tabs>
        <w:ind w:right="-144"/>
        <w:rPr>
          <w:rFonts w:ascii="Times New Roman" w:hAnsi="Times New Roman"/>
          <w:sz w:val="21"/>
          <w:szCs w:val="21"/>
        </w:rPr>
      </w:pPr>
    </w:p>
    <w:p w14:paraId="6BD2EA6D" w14:textId="77777777" w:rsidR="00697F90" w:rsidRPr="00311298" w:rsidRDefault="00697F90" w:rsidP="00697F90">
      <w:pPr>
        <w:ind w:left="720" w:right="-144"/>
        <w:rPr>
          <w:rFonts w:ascii="Times New Roman" w:hAnsi="Times New Roman"/>
          <w:sz w:val="21"/>
          <w:szCs w:val="21"/>
        </w:rPr>
      </w:pPr>
      <w:r w:rsidRPr="00311298">
        <w:rPr>
          <w:rFonts w:ascii="Times New Roman" w:hAnsi="Times New Roman"/>
          <w:sz w:val="21"/>
          <w:szCs w:val="21"/>
        </w:rPr>
        <w:t xml:space="preserve">The unit shall be </w:t>
      </w:r>
      <w:r w:rsidR="002779BE" w:rsidRPr="00311298">
        <w:rPr>
          <w:rFonts w:ascii="Times New Roman" w:hAnsi="Times New Roman"/>
          <w:sz w:val="21"/>
          <w:szCs w:val="21"/>
        </w:rPr>
        <w:t xml:space="preserve">designed for </w:t>
      </w:r>
      <w:r w:rsidRPr="00311298">
        <w:rPr>
          <w:rFonts w:ascii="Times New Roman" w:hAnsi="Times New Roman"/>
          <w:sz w:val="21"/>
          <w:szCs w:val="21"/>
        </w:rPr>
        <w:t xml:space="preserve">LED fixtures / drivers, </w:t>
      </w:r>
      <w:r w:rsidR="002779BE" w:rsidRPr="00311298">
        <w:rPr>
          <w:rFonts w:ascii="Times New Roman" w:hAnsi="Times New Roman"/>
          <w:sz w:val="21"/>
          <w:szCs w:val="21"/>
        </w:rPr>
        <w:t xml:space="preserve">and compatible with </w:t>
      </w:r>
      <w:r w:rsidRPr="00311298">
        <w:rPr>
          <w:rFonts w:ascii="Times New Roman" w:hAnsi="Times New Roman"/>
          <w:sz w:val="21"/>
          <w:szCs w:val="21"/>
        </w:rPr>
        <w:t xml:space="preserve">fluorescent ballast fixtures, incandescent lamps, electronic and </w:t>
      </w:r>
      <w:proofErr w:type="gramStart"/>
      <w:r w:rsidRPr="00311298">
        <w:rPr>
          <w:rFonts w:ascii="Times New Roman" w:hAnsi="Times New Roman"/>
          <w:sz w:val="21"/>
          <w:szCs w:val="21"/>
        </w:rPr>
        <w:t>high power</w:t>
      </w:r>
      <w:proofErr w:type="gramEnd"/>
      <w:r w:rsidRPr="00311298">
        <w:rPr>
          <w:rFonts w:ascii="Times New Roman" w:hAnsi="Times New Roman"/>
          <w:sz w:val="21"/>
          <w:szCs w:val="21"/>
        </w:rPr>
        <w:t xml:space="preserve"> factor fluorescent ballasts, or other approved loads up to the rating of the unit. “Normally On” and “Normally Off / Switched” AC outputs shall be 100% rated and limited only by the unit’s maximum output </w:t>
      </w:r>
      <w:r w:rsidR="0067292D" w:rsidRPr="00311298">
        <w:rPr>
          <w:rFonts w:ascii="Times New Roman" w:hAnsi="Times New Roman"/>
          <w:sz w:val="21"/>
          <w:szCs w:val="21"/>
        </w:rPr>
        <w:t xml:space="preserve">power </w:t>
      </w:r>
      <w:r w:rsidRPr="00311298">
        <w:rPr>
          <w:rFonts w:ascii="Times New Roman" w:hAnsi="Times New Roman"/>
          <w:sz w:val="21"/>
          <w:szCs w:val="21"/>
        </w:rPr>
        <w:t xml:space="preserve">rating. </w:t>
      </w:r>
    </w:p>
    <w:p w14:paraId="15784B4A" w14:textId="77777777" w:rsidR="00697F90" w:rsidRPr="00311298" w:rsidRDefault="00697F90" w:rsidP="00604865">
      <w:pPr>
        <w:ind w:left="1080" w:right="-144"/>
        <w:rPr>
          <w:rFonts w:ascii="Times New Roman" w:hAnsi="Times New Roman"/>
          <w:sz w:val="21"/>
          <w:szCs w:val="21"/>
        </w:rPr>
      </w:pPr>
    </w:p>
    <w:p w14:paraId="42ED1ABE" w14:textId="77777777" w:rsidR="00C57804" w:rsidRPr="00311298" w:rsidRDefault="00C57804" w:rsidP="00604865">
      <w:pPr>
        <w:ind w:left="1080" w:right="-144"/>
        <w:rPr>
          <w:rFonts w:ascii="Times New Roman" w:hAnsi="Times New Roman"/>
          <w:sz w:val="21"/>
          <w:szCs w:val="21"/>
        </w:rPr>
      </w:pPr>
    </w:p>
    <w:p w14:paraId="1D27C218" w14:textId="77777777" w:rsidR="00126FC0" w:rsidRPr="00311298" w:rsidRDefault="00126FC0" w:rsidP="00126FC0">
      <w:pPr>
        <w:rPr>
          <w:rFonts w:ascii="Times New Roman" w:hAnsi="Times New Roman"/>
          <w:sz w:val="21"/>
          <w:szCs w:val="21"/>
        </w:rPr>
      </w:pPr>
      <w:r w:rsidRPr="00311298">
        <w:rPr>
          <w:rFonts w:ascii="Times New Roman" w:hAnsi="Times New Roman"/>
          <w:sz w:val="21"/>
          <w:szCs w:val="21"/>
        </w:rPr>
        <w:t>2.</w:t>
      </w:r>
      <w:r w:rsidR="00697F90" w:rsidRPr="00311298">
        <w:rPr>
          <w:rFonts w:ascii="Times New Roman" w:hAnsi="Times New Roman"/>
          <w:sz w:val="21"/>
          <w:szCs w:val="21"/>
        </w:rPr>
        <w:t>4</w:t>
      </w:r>
      <w:r w:rsidRPr="00311298">
        <w:rPr>
          <w:rFonts w:ascii="Times New Roman" w:hAnsi="Times New Roman"/>
          <w:sz w:val="21"/>
          <w:szCs w:val="21"/>
        </w:rPr>
        <w:tab/>
        <w:t>Modes of Operation</w:t>
      </w:r>
    </w:p>
    <w:p w14:paraId="194DC8BF" w14:textId="77777777" w:rsidR="00126FC0" w:rsidRPr="00311298" w:rsidRDefault="00126FC0" w:rsidP="00126FC0">
      <w:pPr>
        <w:tabs>
          <w:tab w:val="left" w:pos="0"/>
        </w:tabs>
        <w:ind w:right="-144"/>
        <w:rPr>
          <w:rFonts w:ascii="Times New Roman" w:hAnsi="Times New Roman"/>
          <w:sz w:val="21"/>
          <w:szCs w:val="21"/>
        </w:rPr>
      </w:pPr>
    </w:p>
    <w:p w14:paraId="581AF970" w14:textId="77777777" w:rsidR="00126FC0" w:rsidRPr="00311298" w:rsidRDefault="00126FC0" w:rsidP="00126FC0">
      <w:pPr>
        <w:numPr>
          <w:ilvl w:val="2"/>
          <w:numId w:val="37"/>
        </w:numPr>
        <w:ind w:right="-144"/>
        <w:rPr>
          <w:rFonts w:ascii="Times New Roman" w:hAnsi="Times New Roman"/>
          <w:sz w:val="21"/>
          <w:szCs w:val="21"/>
        </w:rPr>
      </w:pPr>
      <w:r w:rsidRPr="00311298">
        <w:rPr>
          <w:rFonts w:ascii="Times New Roman" w:hAnsi="Times New Roman"/>
          <w:sz w:val="21"/>
          <w:szCs w:val="21"/>
        </w:rPr>
        <w:t xml:space="preserve">Normally On Output: Lighting fixtures dedicated for emergency egress shall be supplied with power derived from the normal AC power input. The Normally On output shall provide power to emergency lighting fixtures </w:t>
      </w:r>
      <w:r w:rsidRPr="00311298">
        <w:rPr>
          <w:rFonts w:ascii="Times New Roman" w:hAnsi="Times New Roman"/>
          <w:sz w:val="21"/>
          <w:szCs w:val="21"/>
        </w:rPr>
        <w:lastRenderedPageBreak/>
        <w:t xml:space="preserve">during utility present, utility failures, and test modes. The rectifier charger shall also be fed from the normal AC power input, maintain a charge on the batteries, and rated to recharge the batteries within 12 hours for runtimes not exceeding 90 minutes.   </w:t>
      </w:r>
    </w:p>
    <w:p w14:paraId="1DE0246B" w14:textId="77777777" w:rsidR="00126FC0" w:rsidRPr="00311298" w:rsidRDefault="00126FC0" w:rsidP="00126FC0">
      <w:pPr>
        <w:pStyle w:val="ListParagraph"/>
        <w:rPr>
          <w:rFonts w:ascii="Times New Roman" w:hAnsi="Times New Roman"/>
          <w:sz w:val="21"/>
          <w:szCs w:val="21"/>
        </w:rPr>
      </w:pPr>
    </w:p>
    <w:p w14:paraId="3AE1D179" w14:textId="77777777" w:rsidR="00126FC0" w:rsidRPr="00311298" w:rsidRDefault="00126FC0" w:rsidP="00126FC0">
      <w:pPr>
        <w:numPr>
          <w:ilvl w:val="2"/>
          <w:numId w:val="37"/>
        </w:numPr>
        <w:rPr>
          <w:rFonts w:ascii="Times New Roman" w:hAnsi="Times New Roman"/>
          <w:sz w:val="21"/>
          <w:szCs w:val="21"/>
        </w:rPr>
      </w:pPr>
      <w:r w:rsidRPr="00311298">
        <w:rPr>
          <w:rFonts w:ascii="Times New Roman" w:hAnsi="Times New Roman"/>
          <w:sz w:val="21"/>
          <w:szCs w:val="21"/>
        </w:rPr>
        <w:t>Normally Off / Switched Output: Upon the failure or unacceptable deviation of the normal AC power input, the Normally Off output shall become energized and provide emergency power to lighting fixtures which are required to illuminate only in the event of a utility failure and test modes. This output shall also have the capability of being energized by using an external</w:t>
      </w:r>
      <w:r w:rsidR="00531967" w:rsidRPr="00311298">
        <w:rPr>
          <w:rFonts w:ascii="Times New Roman" w:hAnsi="Times New Roman"/>
          <w:sz w:val="21"/>
          <w:szCs w:val="21"/>
        </w:rPr>
        <w:t xml:space="preserve"> on/off</w:t>
      </w:r>
      <w:r w:rsidRPr="00311298">
        <w:rPr>
          <w:rFonts w:ascii="Times New Roman" w:hAnsi="Times New Roman"/>
          <w:sz w:val="21"/>
          <w:szCs w:val="21"/>
        </w:rPr>
        <w:t xml:space="preserve"> control device (</w:t>
      </w:r>
      <w:r w:rsidRPr="00311298">
        <w:rPr>
          <w:rFonts w:ascii="Times New Roman" w:hAnsi="Times New Roman"/>
          <w:bCs/>
          <w:sz w:val="21"/>
          <w:szCs w:val="21"/>
        </w:rPr>
        <w:t>such as a wall switch or occupancy sensor),</w:t>
      </w:r>
      <w:r w:rsidRPr="00311298">
        <w:rPr>
          <w:rFonts w:ascii="Times New Roman" w:hAnsi="Times New Roman"/>
          <w:sz w:val="21"/>
          <w:szCs w:val="21"/>
        </w:rPr>
        <w:t xml:space="preserve"> to apply the nominal AC input voltage source as a signal to energize the Normally Off output. This </w:t>
      </w:r>
      <w:r w:rsidR="000C30AA" w:rsidRPr="00311298">
        <w:rPr>
          <w:rFonts w:ascii="Times New Roman" w:hAnsi="Times New Roman"/>
          <w:sz w:val="21"/>
          <w:szCs w:val="21"/>
        </w:rPr>
        <w:t>shall allow</w:t>
      </w:r>
      <w:r w:rsidRPr="00311298">
        <w:rPr>
          <w:rFonts w:ascii="Times New Roman" w:hAnsi="Times New Roman"/>
          <w:sz w:val="21"/>
          <w:szCs w:val="21"/>
        </w:rPr>
        <w:t xml:space="preserve"> the Normally Off output to be switched on/off when utility power is available. During utility failure and test modes (inverter on battery), this on/off control </w:t>
      </w:r>
      <w:r w:rsidR="000C30AA" w:rsidRPr="00311298">
        <w:rPr>
          <w:rFonts w:ascii="Times New Roman" w:hAnsi="Times New Roman"/>
          <w:sz w:val="21"/>
          <w:szCs w:val="21"/>
        </w:rPr>
        <w:t xml:space="preserve">shall be </w:t>
      </w:r>
      <w:proofErr w:type="gramStart"/>
      <w:r w:rsidRPr="00311298">
        <w:rPr>
          <w:rFonts w:ascii="Times New Roman" w:hAnsi="Times New Roman"/>
          <w:sz w:val="21"/>
          <w:szCs w:val="21"/>
        </w:rPr>
        <w:t>overridden</w:t>
      </w:r>
      <w:proofErr w:type="gramEnd"/>
      <w:r w:rsidRPr="00311298">
        <w:rPr>
          <w:rFonts w:ascii="Times New Roman" w:hAnsi="Times New Roman"/>
          <w:sz w:val="21"/>
          <w:szCs w:val="21"/>
        </w:rPr>
        <w:t xml:space="preserve"> and the Normally Off output </w:t>
      </w:r>
      <w:r w:rsidR="000C30AA" w:rsidRPr="00311298">
        <w:rPr>
          <w:rFonts w:ascii="Times New Roman" w:hAnsi="Times New Roman"/>
          <w:sz w:val="21"/>
          <w:szCs w:val="21"/>
        </w:rPr>
        <w:t>shall be e</w:t>
      </w:r>
      <w:r w:rsidRPr="00311298">
        <w:rPr>
          <w:rFonts w:ascii="Times New Roman" w:hAnsi="Times New Roman"/>
          <w:sz w:val="21"/>
          <w:szCs w:val="21"/>
        </w:rPr>
        <w:t xml:space="preserve">nergized. In addition, a remote input “command on contact” (normally closed dry contact that opens) </w:t>
      </w:r>
      <w:r w:rsidR="000C30AA" w:rsidRPr="00311298">
        <w:rPr>
          <w:rFonts w:ascii="Times New Roman" w:hAnsi="Times New Roman"/>
          <w:sz w:val="21"/>
          <w:szCs w:val="21"/>
        </w:rPr>
        <w:t xml:space="preserve">shall be capable of </w:t>
      </w:r>
      <w:r w:rsidRPr="00311298">
        <w:rPr>
          <w:rFonts w:ascii="Times New Roman" w:hAnsi="Times New Roman"/>
          <w:sz w:val="21"/>
          <w:szCs w:val="21"/>
        </w:rPr>
        <w:t>automatically energiz</w:t>
      </w:r>
      <w:r w:rsidR="000C30AA" w:rsidRPr="00311298">
        <w:rPr>
          <w:rFonts w:ascii="Times New Roman" w:hAnsi="Times New Roman"/>
          <w:sz w:val="21"/>
          <w:szCs w:val="21"/>
        </w:rPr>
        <w:t>ing</w:t>
      </w:r>
      <w:r w:rsidRPr="00311298">
        <w:rPr>
          <w:rFonts w:ascii="Times New Roman" w:hAnsi="Times New Roman"/>
          <w:sz w:val="21"/>
          <w:szCs w:val="21"/>
        </w:rPr>
        <w:t xml:space="preserve"> the Normally Off output</w:t>
      </w:r>
      <w:r w:rsidR="000C30AA" w:rsidRPr="00311298">
        <w:rPr>
          <w:rFonts w:ascii="Times New Roman" w:hAnsi="Times New Roman"/>
          <w:sz w:val="21"/>
          <w:szCs w:val="21"/>
        </w:rPr>
        <w:t xml:space="preserve"> for ap</w:t>
      </w:r>
      <w:r w:rsidRPr="00311298">
        <w:rPr>
          <w:rFonts w:ascii="Times New Roman" w:hAnsi="Times New Roman"/>
          <w:sz w:val="21"/>
          <w:szCs w:val="21"/>
        </w:rPr>
        <w:t xml:space="preserve">plications </w:t>
      </w:r>
      <w:r w:rsidR="000C30AA" w:rsidRPr="00311298">
        <w:rPr>
          <w:rFonts w:ascii="Times New Roman" w:hAnsi="Times New Roman"/>
          <w:sz w:val="21"/>
          <w:szCs w:val="21"/>
        </w:rPr>
        <w:t xml:space="preserve">such as a </w:t>
      </w:r>
      <w:r w:rsidRPr="00311298">
        <w:rPr>
          <w:rFonts w:ascii="Times New Roman" w:hAnsi="Times New Roman"/>
          <w:sz w:val="21"/>
          <w:szCs w:val="21"/>
        </w:rPr>
        <w:t>fire alarm, voltage phase loss monitor, and other controls.</w:t>
      </w:r>
    </w:p>
    <w:p w14:paraId="042DD611" w14:textId="77777777" w:rsidR="00126FC0" w:rsidRPr="00311298" w:rsidRDefault="00126FC0" w:rsidP="00126FC0">
      <w:pPr>
        <w:pStyle w:val="ListParagraph"/>
        <w:rPr>
          <w:rFonts w:ascii="Times New Roman" w:hAnsi="Times New Roman"/>
          <w:sz w:val="21"/>
          <w:szCs w:val="21"/>
        </w:rPr>
      </w:pPr>
    </w:p>
    <w:p w14:paraId="6D7A0C1C" w14:textId="77777777" w:rsidR="00126FC0" w:rsidRPr="00311298" w:rsidRDefault="00126FC0" w:rsidP="00531967">
      <w:pPr>
        <w:numPr>
          <w:ilvl w:val="2"/>
          <w:numId w:val="37"/>
        </w:numPr>
        <w:ind w:right="-144"/>
        <w:rPr>
          <w:rFonts w:ascii="Times New Roman" w:hAnsi="Times New Roman"/>
          <w:sz w:val="21"/>
          <w:szCs w:val="21"/>
        </w:rPr>
      </w:pPr>
      <w:r w:rsidRPr="00311298">
        <w:rPr>
          <w:rFonts w:ascii="Times New Roman" w:hAnsi="Times New Roman"/>
          <w:sz w:val="21"/>
          <w:szCs w:val="21"/>
        </w:rPr>
        <w:t xml:space="preserve">Emergency Operation: Upon the failure or unacceptable deviation of the normal AC power </w:t>
      </w:r>
      <w:r w:rsidRPr="001E10B3">
        <w:rPr>
          <w:rFonts w:ascii="Times New Roman" w:hAnsi="Times New Roman"/>
          <w:sz w:val="21"/>
          <w:szCs w:val="21"/>
        </w:rPr>
        <w:t xml:space="preserve">input, </w:t>
      </w:r>
      <w:r w:rsidR="00267C20" w:rsidRPr="001E10B3">
        <w:rPr>
          <w:rFonts w:ascii="Times New Roman" w:hAnsi="Times New Roman"/>
          <w:sz w:val="21"/>
          <w:szCs w:val="21"/>
        </w:rPr>
        <w:t>power</w:t>
      </w:r>
      <w:r w:rsidRPr="001E10B3">
        <w:rPr>
          <w:rFonts w:ascii="Times New Roman" w:hAnsi="Times New Roman"/>
          <w:sz w:val="21"/>
          <w:szCs w:val="21"/>
        </w:rPr>
        <w:t xml:space="preserve"> </w:t>
      </w:r>
      <w:r w:rsidR="000C30AA" w:rsidRPr="001E10B3">
        <w:rPr>
          <w:rFonts w:ascii="Times New Roman" w:hAnsi="Times New Roman"/>
          <w:sz w:val="21"/>
          <w:szCs w:val="21"/>
        </w:rPr>
        <w:t>shall</w:t>
      </w:r>
      <w:r w:rsidR="000C30AA" w:rsidRPr="00311298">
        <w:rPr>
          <w:rFonts w:ascii="Times New Roman" w:hAnsi="Times New Roman"/>
          <w:sz w:val="21"/>
          <w:szCs w:val="21"/>
        </w:rPr>
        <w:t xml:space="preserve"> be </w:t>
      </w:r>
      <w:r w:rsidRPr="00311298">
        <w:rPr>
          <w:rFonts w:ascii="Times New Roman" w:hAnsi="Times New Roman"/>
          <w:sz w:val="21"/>
          <w:szCs w:val="21"/>
        </w:rPr>
        <w:t xml:space="preserve">supplied to the emergency lighting load by the battery through the inverter. When the normal AC power input is restored, the emergency lighting load </w:t>
      </w:r>
      <w:r w:rsidR="000C30AA" w:rsidRPr="00311298">
        <w:rPr>
          <w:rFonts w:ascii="Times New Roman" w:hAnsi="Times New Roman"/>
          <w:sz w:val="21"/>
          <w:szCs w:val="21"/>
        </w:rPr>
        <w:t xml:space="preserve">shall be </w:t>
      </w:r>
      <w:r w:rsidRPr="00311298">
        <w:rPr>
          <w:rFonts w:ascii="Times New Roman" w:hAnsi="Times New Roman"/>
          <w:sz w:val="21"/>
          <w:szCs w:val="21"/>
        </w:rPr>
        <w:t xml:space="preserve">reconnected to the Normally </w:t>
      </w:r>
      <w:proofErr w:type="gramStart"/>
      <w:r w:rsidRPr="00311298">
        <w:rPr>
          <w:rFonts w:ascii="Times New Roman" w:hAnsi="Times New Roman"/>
          <w:sz w:val="21"/>
          <w:szCs w:val="21"/>
        </w:rPr>
        <w:t>On</w:t>
      </w:r>
      <w:proofErr w:type="gramEnd"/>
      <w:r w:rsidRPr="00311298">
        <w:rPr>
          <w:rFonts w:ascii="Times New Roman" w:hAnsi="Times New Roman"/>
          <w:sz w:val="21"/>
          <w:szCs w:val="21"/>
        </w:rPr>
        <w:t xml:space="preserve"> or Normally Off / Switched Output</w:t>
      </w:r>
      <w:r w:rsidR="00531967" w:rsidRPr="00311298">
        <w:rPr>
          <w:rFonts w:ascii="Times New Roman" w:hAnsi="Times New Roman"/>
          <w:sz w:val="21"/>
          <w:szCs w:val="21"/>
        </w:rPr>
        <w:t>, and the charger shall automatically recharge the batteries</w:t>
      </w:r>
      <w:r w:rsidRPr="00311298">
        <w:rPr>
          <w:rFonts w:ascii="Times New Roman" w:hAnsi="Times New Roman"/>
          <w:sz w:val="21"/>
          <w:szCs w:val="21"/>
        </w:rPr>
        <w:t xml:space="preserve">. The transfer time to and from battery </w:t>
      </w:r>
      <w:r w:rsidR="000C30AA" w:rsidRPr="00311298">
        <w:rPr>
          <w:rFonts w:ascii="Times New Roman" w:hAnsi="Times New Roman"/>
          <w:sz w:val="21"/>
          <w:szCs w:val="21"/>
        </w:rPr>
        <w:t xml:space="preserve">shall be </w:t>
      </w:r>
      <w:r w:rsidRPr="00311298">
        <w:rPr>
          <w:rFonts w:ascii="Times New Roman" w:hAnsi="Times New Roman"/>
          <w:sz w:val="21"/>
          <w:szCs w:val="21"/>
          <w:u w:val="single"/>
        </w:rPr>
        <w:t>&lt;</w:t>
      </w:r>
      <w:r w:rsidRPr="00311298">
        <w:rPr>
          <w:rFonts w:ascii="Times New Roman" w:hAnsi="Times New Roman"/>
          <w:sz w:val="21"/>
          <w:szCs w:val="21"/>
        </w:rPr>
        <w:t xml:space="preserve"> 2 msec under any loading conditions.   </w:t>
      </w:r>
    </w:p>
    <w:p w14:paraId="7E2F8860" w14:textId="77777777" w:rsidR="00126FC0" w:rsidRPr="00311298" w:rsidRDefault="00126FC0" w:rsidP="00126FC0">
      <w:pPr>
        <w:ind w:right="-144"/>
        <w:rPr>
          <w:rFonts w:ascii="Times New Roman" w:hAnsi="Times New Roman"/>
          <w:sz w:val="21"/>
          <w:szCs w:val="21"/>
        </w:rPr>
      </w:pPr>
    </w:p>
    <w:p w14:paraId="008FD4F9" w14:textId="77777777" w:rsidR="00126FC0" w:rsidRPr="00311298" w:rsidRDefault="00126FC0" w:rsidP="00126FC0">
      <w:pPr>
        <w:ind w:left="1080" w:right="-144"/>
        <w:rPr>
          <w:rFonts w:ascii="Times New Roman" w:hAnsi="Times New Roman"/>
          <w:sz w:val="21"/>
          <w:szCs w:val="21"/>
        </w:rPr>
      </w:pPr>
    </w:p>
    <w:p w14:paraId="28E9FEF1" w14:textId="77777777" w:rsidR="000C30AA" w:rsidRPr="00311298" w:rsidRDefault="000C30AA" w:rsidP="000C30AA">
      <w:pPr>
        <w:rPr>
          <w:rFonts w:ascii="Times New Roman" w:hAnsi="Times New Roman"/>
          <w:sz w:val="21"/>
          <w:szCs w:val="21"/>
        </w:rPr>
      </w:pPr>
      <w:r w:rsidRPr="00311298">
        <w:rPr>
          <w:rFonts w:ascii="Times New Roman" w:hAnsi="Times New Roman"/>
          <w:sz w:val="21"/>
          <w:szCs w:val="21"/>
        </w:rPr>
        <w:t>2.</w:t>
      </w:r>
      <w:r w:rsidR="00697F90" w:rsidRPr="00311298">
        <w:rPr>
          <w:rFonts w:ascii="Times New Roman" w:hAnsi="Times New Roman"/>
          <w:sz w:val="21"/>
          <w:szCs w:val="21"/>
        </w:rPr>
        <w:t>5</w:t>
      </w:r>
      <w:r w:rsidRPr="00311298">
        <w:rPr>
          <w:rFonts w:ascii="Times New Roman" w:hAnsi="Times New Roman"/>
          <w:sz w:val="21"/>
          <w:szCs w:val="21"/>
        </w:rPr>
        <w:tab/>
        <w:t xml:space="preserve">Output </w:t>
      </w:r>
      <w:r w:rsidR="00AE3662" w:rsidRPr="00311298">
        <w:rPr>
          <w:rFonts w:ascii="Times New Roman" w:hAnsi="Times New Roman"/>
          <w:sz w:val="21"/>
          <w:szCs w:val="21"/>
        </w:rPr>
        <w:t xml:space="preserve">Power </w:t>
      </w:r>
      <w:r w:rsidR="00E44AFA" w:rsidRPr="00311298">
        <w:rPr>
          <w:rFonts w:ascii="Times New Roman" w:hAnsi="Times New Roman"/>
          <w:sz w:val="21"/>
          <w:szCs w:val="21"/>
        </w:rPr>
        <w:t>Rating</w:t>
      </w:r>
      <w:r w:rsidRPr="00311298">
        <w:rPr>
          <w:rFonts w:ascii="Times New Roman" w:hAnsi="Times New Roman"/>
          <w:sz w:val="21"/>
          <w:szCs w:val="21"/>
        </w:rPr>
        <w:t xml:space="preserve"> and Battery Runtime </w:t>
      </w:r>
    </w:p>
    <w:p w14:paraId="33E63D04" w14:textId="77777777" w:rsidR="000C30AA" w:rsidRPr="00311298" w:rsidRDefault="000C30AA" w:rsidP="000C30AA">
      <w:pPr>
        <w:tabs>
          <w:tab w:val="left" w:pos="0"/>
        </w:tabs>
        <w:ind w:right="-144"/>
        <w:rPr>
          <w:rFonts w:ascii="Times New Roman" w:hAnsi="Times New Roman"/>
          <w:sz w:val="21"/>
          <w:szCs w:val="21"/>
        </w:rPr>
      </w:pPr>
    </w:p>
    <w:p w14:paraId="22BFA326" w14:textId="77777777" w:rsidR="00E6684F" w:rsidRPr="00311298" w:rsidRDefault="000C30AA" w:rsidP="000C30AA">
      <w:pPr>
        <w:numPr>
          <w:ilvl w:val="2"/>
          <w:numId w:val="40"/>
        </w:numPr>
        <w:ind w:right="-144"/>
        <w:rPr>
          <w:rFonts w:ascii="Times New Roman" w:hAnsi="Times New Roman"/>
          <w:sz w:val="21"/>
          <w:szCs w:val="21"/>
        </w:rPr>
      </w:pPr>
      <w:r w:rsidRPr="00311298">
        <w:rPr>
          <w:rFonts w:ascii="Times New Roman" w:hAnsi="Times New Roman"/>
          <w:sz w:val="21"/>
          <w:szCs w:val="21"/>
        </w:rPr>
        <w:t xml:space="preserve">The output </w:t>
      </w:r>
      <w:r w:rsidR="00AE3662" w:rsidRPr="00311298">
        <w:rPr>
          <w:rFonts w:ascii="Times New Roman" w:hAnsi="Times New Roman"/>
          <w:sz w:val="21"/>
          <w:szCs w:val="21"/>
        </w:rPr>
        <w:t xml:space="preserve">power </w:t>
      </w:r>
      <w:r w:rsidRPr="00311298">
        <w:rPr>
          <w:rFonts w:ascii="Times New Roman" w:hAnsi="Times New Roman"/>
          <w:sz w:val="21"/>
          <w:szCs w:val="21"/>
        </w:rPr>
        <w:t xml:space="preserve">rating of the emergency lighting inverter unit shall be </w:t>
      </w:r>
      <w:r w:rsidR="00E6684F" w:rsidRPr="00311298">
        <w:rPr>
          <w:rFonts w:ascii="Times New Roman" w:hAnsi="Times New Roman"/>
          <w:color w:val="FF0000"/>
          <w:sz w:val="21"/>
          <w:szCs w:val="21"/>
        </w:rPr>
        <w:t>(</w:t>
      </w:r>
      <w:r w:rsidR="0053404E" w:rsidRPr="00311298">
        <w:rPr>
          <w:rFonts w:ascii="Times New Roman" w:hAnsi="Times New Roman"/>
          <w:color w:val="FF0000"/>
          <w:sz w:val="21"/>
          <w:szCs w:val="21"/>
        </w:rPr>
        <w:t>525W) (750W) (1.1kW) (1.44kW) (1.5kW) (1.7kW) (2kW) (2.2kW</w:t>
      </w:r>
      <w:r w:rsidR="00E6684F" w:rsidRPr="00311298">
        <w:rPr>
          <w:rFonts w:ascii="Times New Roman" w:hAnsi="Times New Roman"/>
          <w:color w:val="FF0000"/>
          <w:sz w:val="21"/>
          <w:szCs w:val="21"/>
        </w:rPr>
        <w:t>)</w:t>
      </w:r>
      <w:r w:rsidR="00E6684F" w:rsidRPr="00311298">
        <w:rPr>
          <w:rFonts w:ascii="Times New Roman" w:hAnsi="Times New Roman"/>
          <w:sz w:val="21"/>
          <w:szCs w:val="21"/>
        </w:rPr>
        <w:t>.</w:t>
      </w:r>
      <w:r w:rsidRPr="00311298">
        <w:rPr>
          <w:rFonts w:ascii="Times New Roman" w:hAnsi="Times New Roman"/>
          <w:sz w:val="21"/>
          <w:szCs w:val="21"/>
        </w:rPr>
        <w:t xml:space="preserve">  </w:t>
      </w:r>
    </w:p>
    <w:p w14:paraId="2CE2BF16" w14:textId="77777777" w:rsidR="00E6684F" w:rsidRPr="00311298" w:rsidRDefault="00E6684F" w:rsidP="00E6684F">
      <w:pPr>
        <w:ind w:left="1080" w:right="-144"/>
        <w:rPr>
          <w:rFonts w:ascii="Times New Roman" w:hAnsi="Times New Roman"/>
          <w:sz w:val="21"/>
          <w:szCs w:val="21"/>
        </w:rPr>
      </w:pPr>
    </w:p>
    <w:p w14:paraId="11C97BC2" w14:textId="77777777" w:rsidR="000C30AA" w:rsidRPr="00311298" w:rsidRDefault="00E6684F" w:rsidP="000C30AA">
      <w:pPr>
        <w:numPr>
          <w:ilvl w:val="2"/>
          <w:numId w:val="40"/>
        </w:numPr>
        <w:ind w:right="-144"/>
        <w:rPr>
          <w:rFonts w:ascii="Times New Roman" w:hAnsi="Times New Roman"/>
          <w:sz w:val="21"/>
          <w:szCs w:val="21"/>
        </w:rPr>
      </w:pPr>
      <w:r w:rsidRPr="00311298">
        <w:rPr>
          <w:rFonts w:ascii="Times New Roman" w:hAnsi="Times New Roman"/>
          <w:sz w:val="21"/>
          <w:szCs w:val="21"/>
        </w:rPr>
        <w:t xml:space="preserve">The full load battery runtime shall be </w:t>
      </w:r>
      <w:r w:rsidRPr="00311298">
        <w:rPr>
          <w:rFonts w:ascii="Times New Roman" w:hAnsi="Times New Roman"/>
          <w:color w:val="FF0000"/>
          <w:sz w:val="21"/>
          <w:szCs w:val="21"/>
        </w:rPr>
        <w:t>(90) (60) (30) (120)</w:t>
      </w:r>
      <w:r w:rsidRPr="00311298">
        <w:rPr>
          <w:rFonts w:ascii="Times New Roman" w:hAnsi="Times New Roman"/>
          <w:sz w:val="21"/>
          <w:szCs w:val="21"/>
        </w:rPr>
        <w:t xml:space="preserve"> minutes.</w:t>
      </w:r>
      <w:r w:rsidR="000C30AA" w:rsidRPr="00311298">
        <w:rPr>
          <w:rFonts w:ascii="Times New Roman" w:hAnsi="Times New Roman"/>
          <w:sz w:val="21"/>
          <w:szCs w:val="21"/>
        </w:rPr>
        <w:t xml:space="preserve"> </w:t>
      </w:r>
    </w:p>
    <w:p w14:paraId="799D8B9D" w14:textId="77777777" w:rsidR="00E6684F" w:rsidRPr="00311298" w:rsidRDefault="00E6684F" w:rsidP="00E6684F">
      <w:pPr>
        <w:pStyle w:val="ListParagraph"/>
        <w:rPr>
          <w:rFonts w:ascii="Times New Roman" w:hAnsi="Times New Roman"/>
          <w:sz w:val="21"/>
          <w:szCs w:val="21"/>
        </w:rPr>
      </w:pPr>
    </w:p>
    <w:p w14:paraId="2C020F31" w14:textId="77777777" w:rsidR="00E6684F" w:rsidRPr="00311298" w:rsidRDefault="00E6684F" w:rsidP="00E6684F">
      <w:pPr>
        <w:ind w:left="1080" w:right="-144"/>
        <w:rPr>
          <w:rFonts w:ascii="Times New Roman" w:hAnsi="Times New Roman"/>
          <w:sz w:val="21"/>
          <w:szCs w:val="21"/>
        </w:rPr>
      </w:pPr>
      <w:r w:rsidRPr="00311298">
        <w:rPr>
          <w:rFonts w:ascii="Times New Roman" w:hAnsi="Times New Roman"/>
          <w:b/>
          <w:color w:val="FF0000"/>
          <w:sz w:val="21"/>
          <w:szCs w:val="21"/>
        </w:rPr>
        <w:t>Engineer’s Note:</w:t>
      </w:r>
      <w:r w:rsidRPr="00311298">
        <w:rPr>
          <w:rFonts w:ascii="Times New Roman" w:hAnsi="Times New Roman"/>
          <w:color w:val="FF0000"/>
          <w:sz w:val="21"/>
          <w:szCs w:val="21"/>
        </w:rPr>
        <w:t xml:space="preserve"> See Engineer’s reference at the end of this specification for output power ratings and batte</w:t>
      </w:r>
      <w:r w:rsidR="00FC5468" w:rsidRPr="00311298">
        <w:rPr>
          <w:rFonts w:ascii="Times New Roman" w:hAnsi="Times New Roman"/>
          <w:color w:val="FF0000"/>
          <w:sz w:val="21"/>
          <w:szCs w:val="21"/>
        </w:rPr>
        <w:t>r</w:t>
      </w:r>
      <w:r w:rsidRPr="00311298">
        <w:rPr>
          <w:rFonts w:ascii="Times New Roman" w:hAnsi="Times New Roman"/>
          <w:color w:val="FF0000"/>
          <w:sz w:val="21"/>
          <w:szCs w:val="21"/>
        </w:rPr>
        <w:t>y runtimes specific to floor-mount and wall-mount units.</w:t>
      </w:r>
    </w:p>
    <w:p w14:paraId="660DA47D" w14:textId="77777777" w:rsidR="000C30AA" w:rsidRPr="00311298" w:rsidRDefault="000C30AA" w:rsidP="000C30AA">
      <w:pPr>
        <w:pStyle w:val="ListParagraph"/>
        <w:rPr>
          <w:rFonts w:ascii="Times New Roman" w:hAnsi="Times New Roman"/>
          <w:sz w:val="21"/>
          <w:szCs w:val="21"/>
        </w:rPr>
      </w:pPr>
    </w:p>
    <w:p w14:paraId="346C3982" w14:textId="77777777" w:rsidR="007A53F1" w:rsidRPr="00311298" w:rsidRDefault="007A53F1" w:rsidP="00604865">
      <w:pPr>
        <w:ind w:left="1080" w:right="-144"/>
        <w:rPr>
          <w:rFonts w:ascii="Times New Roman" w:hAnsi="Times New Roman"/>
          <w:sz w:val="21"/>
          <w:szCs w:val="21"/>
        </w:rPr>
      </w:pPr>
    </w:p>
    <w:p w14:paraId="36E711DC" w14:textId="77777777" w:rsidR="0048718F" w:rsidRPr="00311298" w:rsidRDefault="0048718F" w:rsidP="0048718F">
      <w:pPr>
        <w:rPr>
          <w:rFonts w:ascii="Times New Roman" w:hAnsi="Times New Roman"/>
          <w:sz w:val="21"/>
          <w:szCs w:val="21"/>
        </w:rPr>
      </w:pPr>
      <w:r w:rsidRPr="00311298">
        <w:rPr>
          <w:rFonts w:ascii="Times New Roman" w:hAnsi="Times New Roman"/>
          <w:sz w:val="21"/>
          <w:szCs w:val="21"/>
        </w:rPr>
        <w:t>2.</w:t>
      </w:r>
      <w:r w:rsidR="00697F90" w:rsidRPr="00311298">
        <w:rPr>
          <w:rFonts w:ascii="Times New Roman" w:hAnsi="Times New Roman"/>
          <w:sz w:val="21"/>
          <w:szCs w:val="21"/>
        </w:rPr>
        <w:t>6</w:t>
      </w:r>
      <w:r w:rsidRPr="00311298">
        <w:rPr>
          <w:rFonts w:ascii="Times New Roman" w:hAnsi="Times New Roman"/>
          <w:sz w:val="21"/>
          <w:szCs w:val="21"/>
        </w:rPr>
        <w:tab/>
      </w:r>
      <w:r w:rsidR="00003498" w:rsidRPr="00311298">
        <w:rPr>
          <w:rFonts w:ascii="Times New Roman" w:hAnsi="Times New Roman"/>
          <w:sz w:val="21"/>
          <w:szCs w:val="21"/>
        </w:rPr>
        <w:t>Overc</w:t>
      </w:r>
      <w:r w:rsidR="00B46DAD" w:rsidRPr="00311298">
        <w:rPr>
          <w:rFonts w:ascii="Times New Roman" w:hAnsi="Times New Roman"/>
          <w:sz w:val="21"/>
          <w:szCs w:val="21"/>
        </w:rPr>
        <w:t>urrent Protection</w:t>
      </w:r>
      <w:r w:rsidRPr="00311298">
        <w:rPr>
          <w:rFonts w:ascii="Times New Roman" w:hAnsi="Times New Roman"/>
          <w:sz w:val="21"/>
          <w:szCs w:val="21"/>
        </w:rPr>
        <w:t xml:space="preserve"> </w:t>
      </w:r>
    </w:p>
    <w:p w14:paraId="59A4F266" w14:textId="77777777" w:rsidR="00974F81" w:rsidRPr="00311298" w:rsidRDefault="00974F81" w:rsidP="00815ACF">
      <w:pPr>
        <w:ind w:left="1080" w:right="-144"/>
        <w:rPr>
          <w:rFonts w:ascii="Times New Roman" w:hAnsi="Times New Roman"/>
          <w:sz w:val="21"/>
          <w:szCs w:val="21"/>
        </w:rPr>
      </w:pPr>
    </w:p>
    <w:p w14:paraId="27F405DA" w14:textId="77777777" w:rsidR="004971B4" w:rsidRPr="00311298" w:rsidRDefault="004971B4" w:rsidP="00126FC0">
      <w:pPr>
        <w:numPr>
          <w:ilvl w:val="2"/>
          <w:numId w:val="39"/>
        </w:numPr>
        <w:ind w:right="-144"/>
        <w:rPr>
          <w:rFonts w:ascii="Times New Roman" w:hAnsi="Times New Roman"/>
          <w:sz w:val="21"/>
          <w:szCs w:val="21"/>
        </w:rPr>
      </w:pPr>
      <w:r w:rsidRPr="00311298">
        <w:rPr>
          <w:rFonts w:ascii="Times New Roman" w:hAnsi="Times New Roman"/>
          <w:sz w:val="21"/>
          <w:szCs w:val="21"/>
        </w:rPr>
        <w:t xml:space="preserve">Input Breaker Rating: </w:t>
      </w:r>
      <w:r w:rsidR="0048718F" w:rsidRPr="00311298">
        <w:rPr>
          <w:rFonts w:ascii="Times New Roman" w:hAnsi="Times New Roman"/>
          <w:sz w:val="21"/>
          <w:szCs w:val="21"/>
        </w:rPr>
        <w:t xml:space="preserve">An integral </w:t>
      </w:r>
      <w:r w:rsidRPr="00311298">
        <w:rPr>
          <w:rFonts w:ascii="Times New Roman" w:hAnsi="Times New Roman"/>
          <w:sz w:val="21"/>
          <w:szCs w:val="21"/>
        </w:rPr>
        <w:t>input breaker</w:t>
      </w:r>
      <w:r w:rsidR="0048718F" w:rsidRPr="00311298">
        <w:rPr>
          <w:rFonts w:ascii="Times New Roman" w:hAnsi="Times New Roman"/>
          <w:sz w:val="21"/>
          <w:szCs w:val="21"/>
        </w:rPr>
        <w:t xml:space="preserve"> shall be provided and </w:t>
      </w:r>
      <w:r w:rsidRPr="00311298">
        <w:rPr>
          <w:rFonts w:ascii="Times New Roman" w:hAnsi="Times New Roman"/>
          <w:sz w:val="21"/>
          <w:szCs w:val="21"/>
        </w:rPr>
        <w:t xml:space="preserve">sized to accommodate full rated load, low line input, and maximum recharge current simultaneously.   </w:t>
      </w:r>
    </w:p>
    <w:p w14:paraId="57914B05" w14:textId="77777777" w:rsidR="004971B4" w:rsidRPr="00311298" w:rsidRDefault="004971B4" w:rsidP="004971B4">
      <w:pPr>
        <w:ind w:left="1080" w:right="-144"/>
        <w:rPr>
          <w:rFonts w:ascii="Times New Roman" w:hAnsi="Times New Roman"/>
          <w:sz w:val="21"/>
          <w:szCs w:val="21"/>
        </w:rPr>
      </w:pPr>
    </w:p>
    <w:p w14:paraId="7BF7DBF3" w14:textId="77777777" w:rsidR="004971B4" w:rsidRPr="00311298" w:rsidRDefault="0003682D" w:rsidP="00126FC0">
      <w:pPr>
        <w:numPr>
          <w:ilvl w:val="2"/>
          <w:numId w:val="39"/>
        </w:numPr>
        <w:ind w:right="-144"/>
        <w:rPr>
          <w:rFonts w:ascii="Times New Roman" w:hAnsi="Times New Roman"/>
          <w:sz w:val="21"/>
          <w:szCs w:val="21"/>
        </w:rPr>
      </w:pPr>
      <w:r w:rsidRPr="00311298">
        <w:rPr>
          <w:rFonts w:ascii="Times New Roman" w:hAnsi="Times New Roman"/>
          <w:sz w:val="21"/>
          <w:szCs w:val="21"/>
        </w:rPr>
        <w:t xml:space="preserve">Output </w:t>
      </w:r>
      <w:r w:rsidR="00003498" w:rsidRPr="00311298">
        <w:rPr>
          <w:rFonts w:ascii="Times New Roman" w:hAnsi="Times New Roman"/>
          <w:sz w:val="21"/>
          <w:szCs w:val="21"/>
        </w:rPr>
        <w:t>Overc</w:t>
      </w:r>
      <w:r w:rsidR="00B46DAD" w:rsidRPr="00311298">
        <w:rPr>
          <w:rFonts w:ascii="Times New Roman" w:hAnsi="Times New Roman"/>
          <w:sz w:val="21"/>
          <w:szCs w:val="21"/>
        </w:rPr>
        <w:t xml:space="preserve">urrent Protection: </w:t>
      </w:r>
      <w:r w:rsidR="0048718F" w:rsidRPr="00311298">
        <w:rPr>
          <w:rFonts w:ascii="Times New Roman" w:hAnsi="Times New Roman"/>
          <w:sz w:val="21"/>
          <w:szCs w:val="21"/>
        </w:rPr>
        <w:t xml:space="preserve">An integral </w:t>
      </w:r>
      <w:r w:rsidR="0048718F" w:rsidRPr="00311298">
        <w:rPr>
          <w:rFonts w:ascii="Times New Roman" w:hAnsi="Times New Roman"/>
          <w:color w:val="FF0000"/>
          <w:sz w:val="21"/>
          <w:szCs w:val="21"/>
        </w:rPr>
        <w:t xml:space="preserve">(output circuit breaker) (fused and monitored output switch) </w:t>
      </w:r>
      <w:r w:rsidR="0048718F" w:rsidRPr="00311298">
        <w:rPr>
          <w:rFonts w:ascii="Times New Roman" w:hAnsi="Times New Roman"/>
          <w:sz w:val="21"/>
          <w:szCs w:val="21"/>
        </w:rPr>
        <w:t xml:space="preserve">shall be provided and </w:t>
      </w:r>
      <w:r w:rsidR="004971B4" w:rsidRPr="00311298">
        <w:rPr>
          <w:rFonts w:ascii="Times New Roman" w:hAnsi="Times New Roman"/>
          <w:sz w:val="21"/>
          <w:szCs w:val="21"/>
        </w:rPr>
        <w:t xml:space="preserve">sized to accommodate full rated load and protect output conductors. </w:t>
      </w:r>
      <w:r w:rsidR="003D113A" w:rsidRPr="00311298">
        <w:t xml:space="preserve"> </w:t>
      </w:r>
      <w:r w:rsidR="004971B4" w:rsidRPr="00311298">
        <w:rPr>
          <w:rFonts w:ascii="Times New Roman" w:hAnsi="Times New Roman"/>
          <w:sz w:val="21"/>
          <w:szCs w:val="21"/>
        </w:rPr>
        <w:t xml:space="preserve">    </w:t>
      </w:r>
    </w:p>
    <w:p w14:paraId="6EBDF103" w14:textId="77777777" w:rsidR="0048718F" w:rsidRPr="00311298" w:rsidRDefault="0048718F" w:rsidP="0048718F">
      <w:pPr>
        <w:pStyle w:val="ListParagraph"/>
        <w:rPr>
          <w:rFonts w:ascii="Times New Roman" w:hAnsi="Times New Roman"/>
          <w:sz w:val="21"/>
          <w:szCs w:val="21"/>
        </w:rPr>
      </w:pPr>
    </w:p>
    <w:p w14:paraId="07D3E41F" w14:textId="77777777" w:rsidR="0048718F" w:rsidRPr="00311298" w:rsidRDefault="0048718F" w:rsidP="0048718F">
      <w:pPr>
        <w:ind w:left="1080" w:right="-144"/>
        <w:rPr>
          <w:rFonts w:ascii="Times New Roman" w:hAnsi="Times New Roman"/>
          <w:sz w:val="21"/>
          <w:szCs w:val="21"/>
        </w:rPr>
      </w:pPr>
      <w:r w:rsidRPr="00311298">
        <w:rPr>
          <w:rFonts w:ascii="Times New Roman" w:hAnsi="Times New Roman"/>
          <w:b/>
          <w:color w:val="FF0000"/>
          <w:sz w:val="21"/>
          <w:szCs w:val="21"/>
        </w:rPr>
        <w:t>Engineer’s Note:</w:t>
      </w:r>
      <w:r w:rsidRPr="00311298">
        <w:rPr>
          <w:rFonts w:ascii="Times New Roman" w:hAnsi="Times New Roman"/>
          <w:color w:val="FF0000"/>
          <w:sz w:val="21"/>
          <w:szCs w:val="21"/>
        </w:rPr>
        <w:t xml:space="preserve"> Select “output circuit breaker” for 120 VAC and 277 VAC units. Select “fused and monitored output switch” for 347 VAC units.  </w:t>
      </w:r>
    </w:p>
    <w:p w14:paraId="66E33F9E" w14:textId="77777777" w:rsidR="0048718F" w:rsidRPr="00311298" w:rsidRDefault="0048718F" w:rsidP="0048718F">
      <w:pPr>
        <w:ind w:left="1080" w:right="-144"/>
        <w:rPr>
          <w:rFonts w:ascii="Times New Roman" w:hAnsi="Times New Roman"/>
          <w:sz w:val="21"/>
          <w:szCs w:val="21"/>
        </w:rPr>
      </w:pPr>
    </w:p>
    <w:p w14:paraId="370C7FBE" w14:textId="77777777" w:rsidR="004971B4" w:rsidRPr="00311298" w:rsidRDefault="004971B4" w:rsidP="004971B4">
      <w:pPr>
        <w:ind w:left="1080" w:right="-144"/>
        <w:rPr>
          <w:rFonts w:ascii="Times New Roman" w:hAnsi="Times New Roman"/>
          <w:sz w:val="21"/>
          <w:szCs w:val="21"/>
        </w:rPr>
      </w:pPr>
    </w:p>
    <w:p w14:paraId="758D72B6" w14:textId="77777777" w:rsidR="00660707" w:rsidRPr="00311298" w:rsidRDefault="00660707" w:rsidP="00660707">
      <w:pPr>
        <w:ind w:left="1440" w:right="-144" w:hanging="1440"/>
        <w:rPr>
          <w:rFonts w:ascii="Times New Roman" w:hAnsi="Times New Roman"/>
          <w:sz w:val="21"/>
          <w:szCs w:val="21"/>
          <w:u w:val="single"/>
        </w:rPr>
      </w:pPr>
      <w:r w:rsidRPr="00311298">
        <w:rPr>
          <w:rFonts w:ascii="Times New Roman" w:hAnsi="Times New Roman"/>
          <w:sz w:val="21"/>
          <w:szCs w:val="21"/>
        </w:rPr>
        <w:t>2.</w:t>
      </w:r>
      <w:r w:rsidR="00697F90" w:rsidRPr="00311298">
        <w:rPr>
          <w:rFonts w:ascii="Times New Roman" w:hAnsi="Times New Roman"/>
          <w:sz w:val="21"/>
          <w:szCs w:val="21"/>
        </w:rPr>
        <w:t>7</w:t>
      </w:r>
      <w:r w:rsidRPr="00311298">
        <w:rPr>
          <w:rFonts w:ascii="Times New Roman" w:hAnsi="Times New Roman"/>
          <w:sz w:val="21"/>
          <w:szCs w:val="21"/>
        </w:rPr>
        <w:t xml:space="preserve">         I</w:t>
      </w:r>
      <w:r w:rsidR="0048718F" w:rsidRPr="00311298">
        <w:rPr>
          <w:rFonts w:ascii="Times New Roman" w:hAnsi="Times New Roman"/>
          <w:sz w:val="21"/>
          <w:szCs w:val="21"/>
        </w:rPr>
        <w:t>nput Specifications</w:t>
      </w:r>
    </w:p>
    <w:p w14:paraId="4E76B663" w14:textId="77777777" w:rsidR="00660707" w:rsidRPr="00311298" w:rsidRDefault="00660707" w:rsidP="00660707">
      <w:pPr>
        <w:ind w:right="-144"/>
        <w:rPr>
          <w:rFonts w:ascii="Times New Roman" w:hAnsi="Times New Roman"/>
          <w:sz w:val="21"/>
          <w:szCs w:val="21"/>
          <w:u w:val="single"/>
        </w:rPr>
      </w:pPr>
    </w:p>
    <w:p w14:paraId="3B3FE0FC" w14:textId="77777777" w:rsidR="00660707" w:rsidRPr="00311298" w:rsidRDefault="00660707" w:rsidP="00660707">
      <w:pPr>
        <w:numPr>
          <w:ilvl w:val="0"/>
          <w:numId w:val="22"/>
        </w:numPr>
        <w:ind w:right="-144"/>
        <w:rPr>
          <w:rFonts w:ascii="Times New Roman" w:hAnsi="Times New Roman"/>
          <w:color w:val="FF0000"/>
          <w:sz w:val="21"/>
          <w:szCs w:val="21"/>
        </w:rPr>
      </w:pPr>
      <w:r w:rsidRPr="00311298">
        <w:rPr>
          <w:rFonts w:ascii="Times New Roman" w:hAnsi="Times New Roman"/>
          <w:sz w:val="21"/>
          <w:szCs w:val="21"/>
        </w:rPr>
        <w:t xml:space="preserve">Input Voltage: </w:t>
      </w:r>
      <w:r w:rsidR="0048718F" w:rsidRPr="00311298">
        <w:rPr>
          <w:rFonts w:ascii="Times New Roman" w:hAnsi="Times New Roman"/>
          <w:color w:val="FF0000"/>
          <w:sz w:val="21"/>
          <w:szCs w:val="21"/>
        </w:rPr>
        <w:t>(</w:t>
      </w:r>
      <w:r w:rsidRPr="00311298">
        <w:rPr>
          <w:rFonts w:ascii="Times New Roman" w:hAnsi="Times New Roman"/>
          <w:color w:val="FF0000"/>
          <w:sz w:val="21"/>
          <w:szCs w:val="21"/>
        </w:rPr>
        <w:t>120 VAC</w:t>
      </w:r>
      <w:r w:rsidR="0048718F" w:rsidRPr="00311298">
        <w:rPr>
          <w:rFonts w:ascii="Times New Roman" w:hAnsi="Times New Roman"/>
          <w:color w:val="FF0000"/>
          <w:sz w:val="21"/>
          <w:szCs w:val="21"/>
        </w:rPr>
        <w:t>) (</w:t>
      </w:r>
      <w:r w:rsidRPr="00311298">
        <w:rPr>
          <w:rFonts w:ascii="Times New Roman" w:hAnsi="Times New Roman"/>
          <w:color w:val="FF0000"/>
          <w:sz w:val="21"/>
          <w:szCs w:val="21"/>
        </w:rPr>
        <w:t>277 VAC</w:t>
      </w:r>
      <w:r w:rsidR="0048718F" w:rsidRPr="00311298">
        <w:rPr>
          <w:rFonts w:ascii="Times New Roman" w:hAnsi="Times New Roman"/>
          <w:color w:val="FF0000"/>
          <w:sz w:val="21"/>
          <w:szCs w:val="21"/>
        </w:rPr>
        <w:t>) (</w:t>
      </w:r>
      <w:r w:rsidRPr="00311298">
        <w:rPr>
          <w:rFonts w:ascii="Times New Roman" w:hAnsi="Times New Roman"/>
          <w:color w:val="FF0000"/>
          <w:sz w:val="21"/>
          <w:szCs w:val="21"/>
        </w:rPr>
        <w:t>347 VAC</w:t>
      </w:r>
      <w:r w:rsidR="0048718F" w:rsidRPr="00311298">
        <w:rPr>
          <w:rFonts w:ascii="Times New Roman" w:hAnsi="Times New Roman"/>
          <w:color w:val="FF0000"/>
          <w:sz w:val="21"/>
          <w:szCs w:val="21"/>
        </w:rPr>
        <w:t>)</w:t>
      </w:r>
      <w:r w:rsidR="004B6DA5" w:rsidRPr="00311298">
        <w:rPr>
          <w:rFonts w:ascii="Times New Roman" w:hAnsi="Times New Roman"/>
          <w:sz w:val="21"/>
          <w:szCs w:val="21"/>
        </w:rPr>
        <w:t>.</w:t>
      </w:r>
    </w:p>
    <w:p w14:paraId="1CA70867" w14:textId="77777777" w:rsidR="0067292D" w:rsidRPr="00311298" w:rsidRDefault="0067292D" w:rsidP="0067292D">
      <w:pPr>
        <w:ind w:left="1080" w:right="-144"/>
        <w:rPr>
          <w:rFonts w:ascii="Times New Roman" w:hAnsi="Times New Roman"/>
          <w:color w:val="FF0000"/>
          <w:sz w:val="21"/>
          <w:szCs w:val="21"/>
        </w:rPr>
      </w:pPr>
    </w:p>
    <w:p w14:paraId="4EFA1DA0" w14:textId="77777777" w:rsidR="0067292D" w:rsidRPr="00311298" w:rsidRDefault="0067292D" w:rsidP="0067292D">
      <w:pPr>
        <w:ind w:left="1080" w:right="-144"/>
        <w:rPr>
          <w:rFonts w:ascii="Times New Roman" w:hAnsi="Times New Roman"/>
          <w:color w:val="FF0000"/>
          <w:sz w:val="21"/>
          <w:szCs w:val="21"/>
        </w:rPr>
      </w:pPr>
      <w:r w:rsidRPr="00311298">
        <w:rPr>
          <w:rFonts w:ascii="Times New Roman" w:hAnsi="Times New Roman"/>
          <w:b/>
          <w:color w:val="FF0000"/>
          <w:sz w:val="21"/>
          <w:szCs w:val="21"/>
        </w:rPr>
        <w:t>Engineer’s Note:</w:t>
      </w:r>
      <w:r w:rsidRPr="00311298">
        <w:rPr>
          <w:rFonts w:ascii="Times New Roman" w:hAnsi="Times New Roman"/>
          <w:color w:val="FF0000"/>
          <w:sz w:val="21"/>
          <w:szCs w:val="21"/>
        </w:rPr>
        <w:t xml:space="preserve"> Input and output nominal voltage must be the same. </w:t>
      </w:r>
    </w:p>
    <w:p w14:paraId="6C4F6488" w14:textId="77777777" w:rsidR="00660707" w:rsidRPr="00311298" w:rsidRDefault="00660707" w:rsidP="00660707">
      <w:pPr>
        <w:ind w:left="720" w:right="-144"/>
        <w:rPr>
          <w:rFonts w:ascii="Times New Roman" w:hAnsi="Times New Roman"/>
          <w:color w:val="FF0000"/>
          <w:sz w:val="21"/>
          <w:szCs w:val="21"/>
        </w:rPr>
      </w:pPr>
    </w:p>
    <w:p w14:paraId="3CD09457" w14:textId="77777777" w:rsidR="00660707" w:rsidRPr="00311298" w:rsidRDefault="00660707" w:rsidP="00660707">
      <w:pPr>
        <w:numPr>
          <w:ilvl w:val="0"/>
          <w:numId w:val="22"/>
        </w:numPr>
        <w:ind w:right="-144"/>
        <w:rPr>
          <w:rFonts w:ascii="Times New Roman" w:hAnsi="Times New Roman"/>
          <w:sz w:val="21"/>
          <w:szCs w:val="21"/>
        </w:rPr>
      </w:pPr>
      <w:r w:rsidRPr="00311298">
        <w:rPr>
          <w:rFonts w:ascii="Times New Roman" w:hAnsi="Times New Roman"/>
          <w:sz w:val="21"/>
          <w:szCs w:val="21"/>
        </w:rPr>
        <w:t xml:space="preserve">Input Voltage Operating Range:  +10%, -10% (programmable down to -15%) from nominal at full load, without battery usage. </w:t>
      </w:r>
    </w:p>
    <w:p w14:paraId="28D7ACD7" w14:textId="77777777" w:rsidR="00660707" w:rsidRPr="00311298" w:rsidRDefault="00660707" w:rsidP="00660707">
      <w:pPr>
        <w:pStyle w:val="ListParagraph"/>
        <w:rPr>
          <w:rFonts w:ascii="Times New Roman" w:hAnsi="Times New Roman"/>
          <w:sz w:val="21"/>
          <w:szCs w:val="21"/>
        </w:rPr>
      </w:pPr>
    </w:p>
    <w:p w14:paraId="750E88C6" w14:textId="77777777" w:rsidR="00660707" w:rsidRPr="00311298" w:rsidRDefault="00660707" w:rsidP="00660707">
      <w:pPr>
        <w:numPr>
          <w:ilvl w:val="0"/>
          <w:numId w:val="22"/>
        </w:numPr>
        <w:ind w:right="-144"/>
        <w:rPr>
          <w:rFonts w:ascii="Times New Roman" w:hAnsi="Times New Roman"/>
          <w:sz w:val="21"/>
          <w:szCs w:val="21"/>
        </w:rPr>
      </w:pPr>
      <w:r w:rsidRPr="00311298">
        <w:rPr>
          <w:rFonts w:ascii="Times New Roman" w:hAnsi="Times New Roman"/>
          <w:sz w:val="21"/>
          <w:szCs w:val="21"/>
        </w:rPr>
        <w:t xml:space="preserve">Frequency Range:  60 hertz +/-5%. </w:t>
      </w:r>
    </w:p>
    <w:p w14:paraId="49A1F782" w14:textId="77777777" w:rsidR="00660707" w:rsidRPr="00311298" w:rsidRDefault="00660707" w:rsidP="00660707">
      <w:pPr>
        <w:pStyle w:val="ListParagraph"/>
        <w:rPr>
          <w:rFonts w:ascii="Times New Roman" w:hAnsi="Times New Roman"/>
          <w:sz w:val="21"/>
          <w:szCs w:val="21"/>
        </w:rPr>
      </w:pPr>
    </w:p>
    <w:p w14:paraId="65A11F80" w14:textId="77777777" w:rsidR="00660707" w:rsidRPr="00311298" w:rsidRDefault="00660707" w:rsidP="00660707">
      <w:pPr>
        <w:numPr>
          <w:ilvl w:val="0"/>
          <w:numId w:val="22"/>
        </w:numPr>
        <w:ind w:right="-144"/>
        <w:rPr>
          <w:rFonts w:ascii="Times New Roman" w:hAnsi="Times New Roman"/>
          <w:sz w:val="21"/>
          <w:szCs w:val="21"/>
        </w:rPr>
      </w:pPr>
      <w:r w:rsidRPr="00311298">
        <w:rPr>
          <w:rFonts w:ascii="Times New Roman" w:hAnsi="Times New Roman"/>
          <w:sz w:val="21"/>
          <w:szCs w:val="21"/>
        </w:rPr>
        <w:t xml:space="preserve">System AIC (Amperes Interrupting Current) Rating: </w:t>
      </w:r>
      <w:r w:rsidR="0048718F" w:rsidRPr="00311298">
        <w:rPr>
          <w:rFonts w:ascii="Times New Roman" w:hAnsi="Times New Roman"/>
          <w:color w:val="FF0000"/>
          <w:sz w:val="21"/>
          <w:szCs w:val="21"/>
        </w:rPr>
        <w:t>(</w:t>
      </w:r>
      <w:r w:rsidRPr="00311298">
        <w:rPr>
          <w:rFonts w:ascii="Times New Roman" w:hAnsi="Times New Roman"/>
          <w:color w:val="FF0000"/>
          <w:sz w:val="21"/>
          <w:szCs w:val="21"/>
        </w:rPr>
        <w:t>5k AIC</w:t>
      </w:r>
      <w:r w:rsidR="0048718F" w:rsidRPr="00311298">
        <w:rPr>
          <w:rFonts w:ascii="Times New Roman" w:hAnsi="Times New Roman"/>
          <w:color w:val="FF0000"/>
          <w:sz w:val="21"/>
          <w:szCs w:val="21"/>
        </w:rPr>
        <w:t xml:space="preserve">) </w:t>
      </w:r>
      <w:r w:rsidR="004B6DA5" w:rsidRPr="00311298">
        <w:rPr>
          <w:rFonts w:ascii="Times New Roman" w:hAnsi="Times New Roman"/>
          <w:color w:val="FF0000"/>
          <w:sz w:val="21"/>
          <w:szCs w:val="21"/>
        </w:rPr>
        <w:t>(</w:t>
      </w:r>
      <w:r w:rsidRPr="00311298">
        <w:rPr>
          <w:rFonts w:ascii="Times New Roman" w:hAnsi="Times New Roman"/>
          <w:color w:val="FF0000"/>
          <w:sz w:val="21"/>
          <w:szCs w:val="21"/>
        </w:rPr>
        <w:t>65k AIC</w:t>
      </w:r>
      <w:r w:rsidR="004B6DA5" w:rsidRPr="00311298">
        <w:rPr>
          <w:rFonts w:ascii="Times New Roman" w:hAnsi="Times New Roman"/>
          <w:color w:val="FF0000"/>
          <w:sz w:val="21"/>
          <w:szCs w:val="21"/>
        </w:rPr>
        <w:t>)</w:t>
      </w:r>
      <w:r w:rsidR="0045299A" w:rsidRPr="00311298">
        <w:rPr>
          <w:rFonts w:ascii="Times New Roman" w:hAnsi="Times New Roman"/>
          <w:sz w:val="21"/>
          <w:szCs w:val="21"/>
        </w:rPr>
        <w:t>.</w:t>
      </w:r>
      <w:r w:rsidR="0045299A" w:rsidRPr="00311298">
        <w:rPr>
          <w:rFonts w:ascii="Times New Roman" w:hAnsi="Times New Roman"/>
          <w:color w:val="FF0000"/>
          <w:sz w:val="21"/>
          <w:szCs w:val="21"/>
        </w:rPr>
        <w:t xml:space="preserve"> </w:t>
      </w:r>
      <w:r w:rsidR="004B6DA5" w:rsidRPr="00311298">
        <w:rPr>
          <w:rFonts w:ascii="Times New Roman" w:hAnsi="Times New Roman"/>
          <w:sz w:val="21"/>
          <w:szCs w:val="21"/>
        </w:rPr>
        <w:t xml:space="preserve"> </w:t>
      </w:r>
      <w:r w:rsidRPr="00311298">
        <w:rPr>
          <w:rFonts w:ascii="Times New Roman" w:hAnsi="Times New Roman"/>
          <w:sz w:val="21"/>
          <w:szCs w:val="21"/>
        </w:rPr>
        <w:t xml:space="preserve"> </w:t>
      </w:r>
    </w:p>
    <w:p w14:paraId="71425334" w14:textId="77777777" w:rsidR="006545A4" w:rsidRPr="00311298" w:rsidRDefault="006545A4" w:rsidP="006545A4">
      <w:pPr>
        <w:ind w:left="1080" w:right="-144"/>
        <w:rPr>
          <w:rFonts w:ascii="Times New Roman" w:hAnsi="Times New Roman"/>
          <w:b/>
          <w:color w:val="FF0000"/>
          <w:sz w:val="21"/>
          <w:szCs w:val="21"/>
        </w:rPr>
      </w:pPr>
    </w:p>
    <w:p w14:paraId="187EECB3" w14:textId="77777777" w:rsidR="00660707" w:rsidRPr="00311298" w:rsidRDefault="00660707" w:rsidP="00660707">
      <w:pPr>
        <w:ind w:left="1080" w:right="-144"/>
        <w:rPr>
          <w:rFonts w:ascii="Times New Roman" w:hAnsi="Times New Roman"/>
          <w:sz w:val="21"/>
          <w:szCs w:val="21"/>
        </w:rPr>
      </w:pPr>
    </w:p>
    <w:p w14:paraId="584B5DC7" w14:textId="77777777" w:rsidR="00660707" w:rsidRPr="00311298" w:rsidRDefault="004C54F8" w:rsidP="00660707">
      <w:pPr>
        <w:ind w:left="1440" w:right="-144" w:hanging="1440"/>
        <w:rPr>
          <w:rFonts w:ascii="Times New Roman" w:hAnsi="Times New Roman"/>
          <w:sz w:val="21"/>
          <w:szCs w:val="21"/>
          <w:u w:val="single"/>
        </w:rPr>
      </w:pPr>
      <w:r w:rsidRPr="00311298">
        <w:rPr>
          <w:rFonts w:ascii="Times New Roman" w:hAnsi="Times New Roman"/>
          <w:sz w:val="21"/>
          <w:szCs w:val="21"/>
        </w:rPr>
        <w:t>2.</w:t>
      </w:r>
      <w:r w:rsidR="00697F90" w:rsidRPr="00311298">
        <w:rPr>
          <w:rFonts w:ascii="Times New Roman" w:hAnsi="Times New Roman"/>
          <w:sz w:val="21"/>
          <w:szCs w:val="21"/>
        </w:rPr>
        <w:t>8</w:t>
      </w:r>
      <w:r w:rsidR="00660707" w:rsidRPr="00311298">
        <w:rPr>
          <w:rFonts w:ascii="Times New Roman" w:hAnsi="Times New Roman"/>
          <w:sz w:val="21"/>
          <w:szCs w:val="21"/>
        </w:rPr>
        <w:t xml:space="preserve">         O</w:t>
      </w:r>
      <w:r w:rsidR="0051139E" w:rsidRPr="00311298">
        <w:rPr>
          <w:rFonts w:ascii="Times New Roman" w:hAnsi="Times New Roman"/>
          <w:sz w:val="21"/>
          <w:szCs w:val="21"/>
        </w:rPr>
        <w:t>utput Specifications</w:t>
      </w:r>
    </w:p>
    <w:p w14:paraId="5E597175" w14:textId="77777777" w:rsidR="00660707" w:rsidRPr="00311298" w:rsidRDefault="00660707" w:rsidP="00660707">
      <w:pPr>
        <w:ind w:right="-144"/>
        <w:rPr>
          <w:rFonts w:ascii="Times New Roman" w:hAnsi="Times New Roman"/>
          <w:sz w:val="21"/>
          <w:szCs w:val="21"/>
          <w:u w:val="single"/>
        </w:rPr>
      </w:pPr>
    </w:p>
    <w:p w14:paraId="2862915D" w14:textId="77777777" w:rsidR="00660707" w:rsidRPr="00311298" w:rsidRDefault="00660707" w:rsidP="00660707">
      <w:pPr>
        <w:numPr>
          <w:ilvl w:val="0"/>
          <w:numId w:val="23"/>
        </w:numPr>
        <w:ind w:right="-144"/>
        <w:rPr>
          <w:rFonts w:ascii="Times New Roman" w:hAnsi="Times New Roman"/>
          <w:color w:val="FF0000"/>
          <w:sz w:val="21"/>
          <w:szCs w:val="21"/>
        </w:rPr>
      </w:pPr>
      <w:r w:rsidRPr="00311298">
        <w:rPr>
          <w:rFonts w:ascii="Times New Roman" w:hAnsi="Times New Roman"/>
          <w:sz w:val="21"/>
          <w:szCs w:val="21"/>
        </w:rPr>
        <w:t xml:space="preserve">Output Voltage: </w:t>
      </w:r>
      <w:r w:rsidR="004B6DA5" w:rsidRPr="00311298">
        <w:rPr>
          <w:rFonts w:ascii="Times New Roman" w:hAnsi="Times New Roman"/>
          <w:color w:val="FF0000"/>
          <w:sz w:val="21"/>
          <w:szCs w:val="21"/>
        </w:rPr>
        <w:t>(120 VAC) (277 VAC) (347 VAC)</w:t>
      </w:r>
      <w:r w:rsidR="004B6DA5" w:rsidRPr="00311298">
        <w:rPr>
          <w:rFonts w:ascii="Times New Roman" w:hAnsi="Times New Roman"/>
          <w:sz w:val="21"/>
          <w:szCs w:val="21"/>
        </w:rPr>
        <w:t>.</w:t>
      </w:r>
    </w:p>
    <w:p w14:paraId="686F59ED" w14:textId="77777777" w:rsidR="0067292D" w:rsidRPr="00311298" w:rsidRDefault="0067292D" w:rsidP="0067292D">
      <w:pPr>
        <w:ind w:left="1080" w:right="-144"/>
        <w:rPr>
          <w:rFonts w:ascii="Times New Roman" w:hAnsi="Times New Roman"/>
          <w:sz w:val="21"/>
          <w:szCs w:val="21"/>
        </w:rPr>
      </w:pPr>
    </w:p>
    <w:p w14:paraId="12D9BB55" w14:textId="77777777" w:rsidR="0067292D" w:rsidRPr="00311298" w:rsidRDefault="0067292D" w:rsidP="0067292D">
      <w:pPr>
        <w:ind w:left="1080" w:right="-144"/>
        <w:rPr>
          <w:rFonts w:ascii="Times New Roman" w:hAnsi="Times New Roman"/>
          <w:color w:val="FF0000"/>
          <w:sz w:val="21"/>
          <w:szCs w:val="21"/>
        </w:rPr>
      </w:pPr>
      <w:r w:rsidRPr="00311298">
        <w:rPr>
          <w:rFonts w:ascii="Times New Roman" w:hAnsi="Times New Roman"/>
          <w:b/>
          <w:color w:val="FF0000"/>
          <w:sz w:val="21"/>
          <w:szCs w:val="21"/>
        </w:rPr>
        <w:t>Engineer’s Note:</w:t>
      </w:r>
      <w:r w:rsidRPr="00311298">
        <w:rPr>
          <w:rFonts w:ascii="Times New Roman" w:hAnsi="Times New Roman"/>
          <w:color w:val="FF0000"/>
          <w:sz w:val="21"/>
          <w:szCs w:val="21"/>
        </w:rPr>
        <w:t xml:space="preserve"> Input and output nominal voltage must be the same.</w:t>
      </w:r>
    </w:p>
    <w:p w14:paraId="45F46460" w14:textId="77777777" w:rsidR="00660707" w:rsidRPr="00311298" w:rsidRDefault="00660707" w:rsidP="00660707">
      <w:pPr>
        <w:ind w:left="720" w:right="-144"/>
        <w:rPr>
          <w:rFonts w:ascii="Times New Roman" w:hAnsi="Times New Roman"/>
          <w:color w:val="FF0000"/>
          <w:sz w:val="21"/>
          <w:szCs w:val="21"/>
        </w:rPr>
      </w:pPr>
    </w:p>
    <w:p w14:paraId="4BBB8F11" w14:textId="77777777" w:rsidR="00660707" w:rsidRPr="00311298" w:rsidRDefault="006D2404" w:rsidP="00660707">
      <w:pPr>
        <w:numPr>
          <w:ilvl w:val="0"/>
          <w:numId w:val="23"/>
        </w:numPr>
        <w:ind w:right="-144"/>
        <w:rPr>
          <w:rFonts w:ascii="Times New Roman" w:hAnsi="Times New Roman"/>
          <w:sz w:val="21"/>
          <w:szCs w:val="21"/>
        </w:rPr>
      </w:pPr>
      <w:r w:rsidRPr="00311298">
        <w:rPr>
          <w:rFonts w:ascii="Times New Roman" w:hAnsi="Times New Roman"/>
          <w:sz w:val="21"/>
          <w:szCs w:val="21"/>
        </w:rPr>
        <w:t xml:space="preserve">Voltage Distortion: </w:t>
      </w:r>
      <w:r w:rsidR="00660707" w:rsidRPr="00311298">
        <w:rPr>
          <w:rFonts w:ascii="Times New Roman" w:hAnsi="Times New Roman"/>
          <w:sz w:val="21"/>
          <w:szCs w:val="21"/>
        </w:rPr>
        <w:t xml:space="preserve">Maximum 3% THD </w:t>
      </w:r>
      <w:r w:rsidRPr="00311298">
        <w:rPr>
          <w:rFonts w:ascii="Times New Roman" w:hAnsi="Times New Roman"/>
          <w:sz w:val="21"/>
          <w:szCs w:val="21"/>
        </w:rPr>
        <w:t xml:space="preserve">while on battery, </w:t>
      </w:r>
      <w:r w:rsidR="00660707" w:rsidRPr="00311298">
        <w:rPr>
          <w:rFonts w:ascii="Times New Roman" w:hAnsi="Times New Roman"/>
          <w:sz w:val="21"/>
          <w:szCs w:val="21"/>
        </w:rPr>
        <w:t>under linear load.</w:t>
      </w:r>
    </w:p>
    <w:p w14:paraId="756C50FF" w14:textId="77777777" w:rsidR="00660707" w:rsidRPr="00311298" w:rsidRDefault="00660707" w:rsidP="00660707">
      <w:pPr>
        <w:ind w:right="-144"/>
        <w:rPr>
          <w:rFonts w:ascii="Times New Roman" w:hAnsi="Times New Roman"/>
          <w:sz w:val="21"/>
          <w:szCs w:val="21"/>
        </w:rPr>
      </w:pPr>
    </w:p>
    <w:p w14:paraId="576C2DF6" w14:textId="77777777" w:rsidR="00660707" w:rsidRPr="00311298" w:rsidRDefault="00660707" w:rsidP="00660707">
      <w:pPr>
        <w:numPr>
          <w:ilvl w:val="0"/>
          <w:numId w:val="23"/>
        </w:numPr>
        <w:ind w:right="-144"/>
        <w:rPr>
          <w:rFonts w:ascii="Times New Roman" w:hAnsi="Times New Roman"/>
          <w:sz w:val="21"/>
          <w:szCs w:val="21"/>
        </w:rPr>
      </w:pPr>
      <w:r w:rsidRPr="00311298">
        <w:rPr>
          <w:rFonts w:ascii="Times New Roman" w:hAnsi="Times New Roman"/>
          <w:sz w:val="21"/>
          <w:szCs w:val="21"/>
        </w:rPr>
        <w:t>Frequency: 60 hertz +/-0.5% under full load while in the battery operation mode.</w:t>
      </w:r>
    </w:p>
    <w:p w14:paraId="6C2C22C9" w14:textId="77777777" w:rsidR="00660707" w:rsidRPr="00311298" w:rsidRDefault="00660707" w:rsidP="00660707">
      <w:pPr>
        <w:ind w:right="-144"/>
        <w:rPr>
          <w:rFonts w:ascii="Times New Roman" w:hAnsi="Times New Roman"/>
          <w:sz w:val="21"/>
          <w:szCs w:val="21"/>
        </w:rPr>
      </w:pPr>
    </w:p>
    <w:p w14:paraId="743F72DA" w14:textId="77777777" w:rsidR="00660707" w:rsidRPr="00311298" w:rsidRDefault="00660707" w:rsidP="00660707">
      <w:pPr>
        <w:numPr>
          <w:ilvl w:val="0"/>
          <w:numId w:val="23"/>
        </w:numPr>
        <w:ind w:right="-144"/>
        <w:rPr>
          <w:rFonts w:ascii="Times New Roman" w:hAnsi="Times New Roman"/>
          <w:sz w:val="21"/>
          <w:szCs w:val="21"/>
        </w:rPr>
      </w:pPr>
      <w:r w:rsidRPr="00311298">
        <w:rPr>
          <w:rFonts w:ascii="Times New Roman" w:hAnsi="Times New Roman"/>
          <w:sz w:val="21"/>
          <w:szCs w:val="21"/>
        </w:rPr>
        <w:t>Voltage Regulation: +/-5</w:t>
      </w:r>
      <w:r w:rsidR="00F05A2C" w:rsidRPr="00311298">
        <w:rPr>
          <w:rFonts w:ascii="Times New Roman" w:hAnsi="Times New Roman"/>
          <w:sz w:val="21"/>
          <w:szCs w:val="21"/>
        </w:rPr>
        <w:t>% f</w:t>
      </w:r>
      <w:r w:rsidR="006D2404" w:rsidRPr="00311298">
        <w:rPr>
          <w:rFonts w:ascii="Times New Roman" w:hAnsi="Times New Roman"/>
          <w:sz w:val="21"/>
          <w:szCs w:val="21"/>
        </w:rPr>
        <w:t>rom</w:t>
      </w:r>
      <w:r w:rsidR="00F05A2C" w:rsidRPr="00311298">
        <w:rPr>
          <w:rFonts w:ascii="Times New Roman" w:hAnsi="Times New Roman"/>
          <w:sz w:val="21"/>
          <w:szCs w:val="21"/>
        </w:rPr>
        <w:t xml:space="preserve"> nominal during the full battery discharge, no load to full rated load.</w:t>
      </w:r>
      <w:r w:rsidRPr="00311298">
        <w:rPr>
          <w:rFonts w:ascii="Times New Roman" w:hAnsi="Times New Roman"/>
          <w:sz w:val="21"/>
          <w:szCs w:val="21"/>
        </w:rPr>
        <w:t xml:space="preserve">   </w:t>
      </w:r>
    </w:p>
    <w:p w14:paraId="4125FC86" w14:textId="77777777" w:rsidR="00511CFA" w:rsidRPr="00311298" w:rsidRDefault="00511CFA" w:rsidP="00511CFA">
      <w:pPr>
        <w:pStyle w:val="ListParagraph"/>
        <w:rPr>
          <w:rFonts w:ascii="Times New Roman" w:hAnsi="Times New Roman"/>
          <w:sz w:val="21"/>
          <w:szCs w:val="21"/>
        </w:rPr>
      </w:pPr>
    </w:p>
    <w:p w14:paraId="695566BC" w14:textId="77777777" w:rsidR="00511CFA" w:rsidRPr="00311298" w:rsidRDefault="00511CFA" w:rsidP="00511CFA">
      <w:pPr>
        <w:numPr>
          <w:ilvl w:val="0"/>
          <w:numId w:val="23"/>
        </w:numPr>
        <w:ind w:right="-144"/>
        <w:rPr>
          <w:rFonts w:ascii="Times New Roman" w:hAnsi="Times New Roman"/>
          <w:sz w:val="21"/>
          <w:szCs w:val="21"/>
        </w:rPr>
      </w:pPr>
      <w:r w:rsidRPr="00311298">
        <w:rPr>
          <w:rFonts w:ascii="Times New Roman" w:hAnsi="Times New Roman"/>
          <w:sz w:val="21"/>
          <w:szCs w:val="21"/>
        </w:rPr>
        <w:t xml:space="preserve">Transfer Time (to and from battery): </w:t>
      </w:r>
      <w:r w:rsidRPr="00311298">
        <w:rPr>
          <w:rFonts w:ascii="Times New Roman" w:hAnsi="Times New Roman"/>
          <w:sz w:val="21"/>
          <w:szCs w:val="21"/>
          <w:u w:val="single"/>
        </w:rPr>
        <w:t>&lt;</w:t>
      </w:r>
      <w:r w:rsidRPr="00311298">
        <w:rPr>
          <w:rFonts w:ascii="Times New Roman" w:hAnsi="Times New Roman"/>
          <w:sz w:val="21"/>
          <w:szCs w:val="21"/>
        </w:rPr>
        <w:t xml:space="preserve"> 2 msec under any loading conditions.</w:t>
      </w:r>
    </w:p>
    <w:p w14:paraId="0C533422" w14:textId="77777777" w:rsidR="00660707" w:rsidRPr="00311298" w:rsidRDefault="00660707" w:rsidP="00660707">
      <w:pPr>
        <w:ind w:right="-144"/>
        <w:rPr>
          <w:rFonts w:ascii="Times New Roman" w:hAnsi="Times New Roman"/>
          <w:sz w:val="21"/>
          <w:szCs w:val="21"/>
        </w:rPr>
      </w:pPr>
    </w:p>
    <w:p w14:paraId="6F03BD29" w14:textId="77777777" w:rsidR="00F05A2C" w:rsidRPr="00311298" w:rsidRDefault="00F05A2C" w:rsidP="00F05A2C">
      <w:pPr>
        <w:numPr>
          <w:ilvl w:val="0"/>
          <w:numId w:val="23"/>
        </w:numPr>
        <w:ind w:right="-144"/>
        <w:rPr>
          <w:rFonts w:ascii="Times New Roman" w:hAnsi="Times New Roman"/>
          <w:sz w:val="21"/>
          <w:szCs w:val="21"/>
        </w:rPr>
      </w:pPr>
      <w:r w:rsidRPr="00311298">
        <w:rPr>
          <w:rFonts w:ascii="Times New Roman" w:hAnsi="Times New Roman"/>
          <w:sz w:val="21"/>
          <w:szCs w:val="21"/>
        </w:rPr>
        <w:t>On AC Overload Rating: Determined by unit’s input and output CB ratings and trip curves.</w:t>
      </w:r>
      <w:r w:rsidR="00787C43" w:rsidRPr="00311298">
        <w:rPr>
          <w:rFonts w:ascii="Times New Roman" w:hAnsi="Times New Roman"/>
          <w:sz w:val="21"/>
          <w:szCs w:val="21"/>
        </w:rPr>
        <w:t xml:space="preserve"> </w:t>
      </w:r>
    </w:p>
    <w:p w14:paraId="7D7CD2AA" w14:textId="77777777" w:rsidR="00F05A2C" w:rsidRPr="00311298" w:rsidRDefault="00F05A2C" w:rsidP="00F05A2C">
      <w:pPr>
        <w:ind w:left="1080" w:right="-144"/>
        <w:rPr>
          <w:rFonts w:ascii="Times New Roman" w:hAnsi="Times New Roman"/>
          <w:sz w:val="21"/>
          <w:szCs w:val="21"/>
        </w:rPr>
      </w:pPr>
    </w:p>
    <w:p w14:paraId="38AABEDE" w14:textId="77777777" w:rsidR="00F05A2C" w:rsidRPr="00311298" w:rsidRDefault="00F05A2C" w:rsidP="00F05A2C">
      <w:pPr>
        <w:numPr>
          <w:ilvl w:val="0"/>
          <w:numId w:val="23"/>
        </w:numPr>
        <w:ind w:right="-144"/>
        <w:rPr>
          <w:rFonts w:ascii="Times New Roman" w:hAnsi="Times New Roman"/>
          <w:sz w:val="21"/>
          <w:szCs w:val="21"/>
        </w:rPr>
      </w:pPr>
      <w:r w:rsidRPr="00311298">
        <w:rPr>
          <w:rFonts w:ascii="Times New Roman" w:hAnsi="Times New Roman"/>
          <w:sz w:val="21"/>
          <w:szCs w:val="21"/>
        </w:rPr>
        <w:t xml:space="preserve">On Battery Overload Rating: Up to 110% for 2 minutes, 125% for 30 seconds, 150% for 10 seconds, 400% for 4 cycles.  </w:t>
      </w:r>
    </w:p>
    <w:p w14:paraId="09690EE9" w14:textId="77777777" w:rsidR="00F05A2C" w:rsidRPr="00311298" w:rsidRDefault="00F05A2C" w:rsidP="00F05A2C">
      <w:pPr>
        <w:ind w:left="1080" w:right="-144"/>
        <w:rPr>
          <w:rFonts w:ascii="Times New Roman" w:hAnsi="Times New Roman"/>
          <w:sz w:val="21"/>
          <w:szCs w:val="21"/>
        </w:rPr>
      </w:pPr>
    </w:p>
    <w:p w14:paraId="1E6DC655" w14:textId="77777777" w:rsidR="00F05A2C" w:rsidRPr="00311298" w:rsidRDefault="00F05A2C" w:rsidP="00F05A2C">
      <w:pPr>
        <w:numPr>
          <w:ilvl w:val="0"/>
          <w:numId w:val="23"/>
        </w:numPr>
        <w:ind w:right="-144"/>
        <w:rPr>
          <w:rFonts w:ascii="Times New Roman" w:hAnsi="Times New Roman"/>
          <w:sz w:val="21"/>
          <w:szCs w:val="21"/>
        </w:rPr>
      </w:pPr>
      <w:r w:rsidRPr="00311298">
        <w:rPr>
          <w:rFonts w:ascii="Times New Roman" w:hAnsi="Times New Roman"/>
          <w:sz w:val="21"/>
          <w:szCs w:val="21"/>
        </w:rPr>
        <w:t xml:space="preserve">LED Inrush Rating: Peak overload capability of 1500% during a current surge of ¼ cycle, when fed from the AC power source or on battery, to accommodate inrush current from LED fixtures/drivers. </w:t>
      </w:r>
    </w:p>
    <w:p w14:paraId="745E5B81" w14:textId="77777777" w:rsidR="00F05A2C" w:rsidRPr="00311298" w:rsidRDefault="00F05A2C" w:rsidP="00F05A2C">
      <w:pPr>
        <w:ind w:right="-144"/>
        <w:rPr>
          <w:rFonts w:ascii="Times New Roman" w:hAnsi="Times New Roman"/>
          <w:sz w:val="21"/>
          <w:szCs w:val="21"/>
        </w:rPr>
      </w:pPr>
    </w:p>
    <w:p w14:paraId="62E95FA5" w14:textId="77777777" w:rsidR="00F05A2C" w:rsidRPr="00311298" w:rsidRDefault="00F05A2C" w:rsidP="00F05A2C">
      <w:pPr>
        <w:numPr>
          <w:ilvl w:val="0"/>
          <w:numId w:val="23"/>
        </w:numPr>
        <w:ind w:right="-144"/>
        <w:rPr>
          <w:rFonts w:ascii="Times New Roman" w:hAnsi="Times New Roman"/>
          <w:sz w:val="21"/>
          <w:szCs w:val="21"/>
        </w:rPr>
      </w:pPr>
      <w:r w:rsidRPr="00311298">
        <w:rPr>
          <w:rFonts w:ascii="Times New Roman" w:hAnsi="Times New Roman"/>
          <w:sz w:val="21"/>
          <w:szCs w:val="21"/>
        </w:rPr>
        <w:t xml:space="preserve">Efficiency On AC Power: </w:t>
      </w:r>
      <w:r w:rsidR="00003498" w:rsidRPr="00311298">
        <w:rPr>
          <w:rFonts w:ascii="Times New Roman" w:hAnsi="Times New Roman"/>
          <w:sz w:val="21"/>
          <w:szCs w:val="21"/>
        </w:rPr>
        <w:t xml:space="preserve">Up to </w:t>
      </w:r>
      <w:r w:rsidRPr="00311298">
        <w:rPr>
          <w:rFonts w:ascii="Times New Roman" w:hAnsi="Times New Roman"/>
          <w:sz w:val="21"/>
          <w:szCs w:val="21"/>
        </w:rPr>
        <w:t>98</w:t>
      </w:r>
      <w:r w:rsidR="00003498" w:rsidRPr="00311298">
        <w:rPr>
          <w:rFonts w:ascii="Times New Roman" w:hAnsi="Times New Roman"/>
          <w:sz w:val="21"/>
          <w:szCs w:val="21"/>
        </w:rPr>
        <w:t>.8</w:t>
      </w:r>
      <w:r w:rsidRPr="00311298">
        <w:rPr>
          <w:rFonts w:ascii="Times New Roman" w:hAnsi="Times New Roman"/>
          <w:sz w:val="21"/>
          <w:szCs w:val="21"/>
        </w:rPr>
        <w:t>%</w:t>
      </w:r>
      <w:r w:rsidR="00003498" w:rsidRPr="00311298">
        <w:rPr>
          <w:rFonts w:ascii="Times New Roman" w:hAnsi="Times New Roman"/>
          <w:sz w:val="21"/>
          <w:szCs w:val="21"/>
        </w:rPr>
        <w:t xml:space="preserve">. </w:t>
      </w:r>
    </w:p>
    <w:p w14:paraId="2E07197B" w14:textId="77777777" w:rsidR="00511CFA" w:rsidRPr="00311298" w:rsidRDefault="00511CFA" w:rsidP="00511CFA">
      <w:pPr>
        <w:pStyle w:val="ListParagraph"/>
        <w:rPr>
          <w:rFonts w:ascii="Times New Roman" w:hAnsi="Times New Roman"/>
          <w:sz w:val="21"/>
          <w:szCs w:val="21"/>
        </w:rPr>
      </w:pPr>
    </w:p>
    <w:p w14:paraId="616943AC" w14:textId="77777777" w:rsidR="00511CFA" w:rsidRPr="00311298" w:rsidRDefault="00511CFA" w:rsidP="00511CFA">
      <w:pPr>
        <w:numPr>
          <w:ilvl w:val="0"/>
          <w:numId w:val="23"/>
        </w:numPr>
        <w:ind w:right="-144"/>
        <w:rPr>
          <w:rFonts w:ascii="Times New Roman" w:hAnsi="Times New Roman"/>
          <w:sz w:val="21"/>
          <w:szCs w:val="21"/>
        </w:rPr>
      </w:pPr>
      <w:r w:rsidRPr="00311298">
        <w:rPr>
          <w:rFonts w:ascii="Times New Roman" w:hAnsi="Times New Roman"/>
          <w:sz w:val="21"/>
          <w:szCs w:val="21"/>
        </w:rPr>
        <w:t>Output Power Rating: KVA at 1.0 power factor (unity). KVA = KW</w:t>
      </w:r>
    </w:p>
    <w:p w14:paraId="1E55FBF9" w14:textId="77777777" w:rsidR="00F05A2C" w:rsidRPr="00311298" w:rsidRDefault="00F05A2C" w:rsidP="00F05A2C">
      <w:pPr>
        <w:ind w:left="1080" w:right="-144"/>
        <w:rPr>
          <w:rFonts w:ascii="Times New Roman" w:hAnsi="Times New Roman"/>
          <w:sz w:val="21"/>
          <w:szCs w:val="21"/>
        </w:rPr>
      </w:pPr>
    </w:p>
    <w:p w14:paraId="63B034CE" w14:textId="77777777" w:rsidR="00660707" w:rsidRPr="00311298" w:rsidRDefault="00660707" w:rsidP="00660707">
      <w:pPr>
        <w:rPr>
          <w:rFonts w:ascii="Times New Roman" w:hAnsi="Times New Roman"/>
          <w:sz w:val="21"/>
          <w:szCs w:val="21"/>
        </w:rPr>
      </w:pPr>
    </w:p>
    <w:p w14:paraId="79E6A942" w14:textId="77777777" w:rsidR="00660707" w:rsidRPr="00311298" w:rsidRDefault="00660707" w:rsidP="00660707">
      <w:pPr>
        <w:rPr>
          <w:rFonts w:ascii="Times New Roman" w:hAnsi="Times New Roman"/>
          <w:sz w:val="21"/>
          <w:szCs w:val="21"/>
        </w:rPr>
      </w:pPr>
      <w:r w:rsidRPr="00311298">
        <w:rPr>
          <w:rFonts w:ascii="Times New Roman" w:hAnsi="Times New Roman"/>
          <w:sz w:val="21"/>
          <w:szCs w:val="21"/>
        </w:rPr>
        <w:t>2.</w:t>
      </w:r>
      <w:r w:rsidR="00697F90" w:rsidRPr="00311298">
        <w:rPr>
          <w:rFonts w:ascii="Times New Roman" w:hAnsi="Times New Roman"/>
          <w:sz w:val="21"/>
          <w:szCs w:val="21"/>
        </w:rPr>
        <w:t>9</w:t>
      </w:r>
      <w:r w:rsidRPr="00311298">
        <w:rPr>
          <w:rFonts w:ascii="Times New Roman" w:hAnsi="Times New Roman"/>
          <w:sz w:val="21"/>
          <w:szCs w:val="21"/>
        </w:rPr>
        <w:tab/>
        <w:t>B</w:t>
      </w:r>
      <w:r w:rsidR="0051139E" w:rsidRPr="00311298">
        <w:rPr>
          <w:rFonts w:ascii="Times New Roman" w:hAnsi="Times New Roman"/>
          <w:sz w:val="21"/>
          <w:szCs w:val="21"/>
        </w:rPr>
        <w:t>attery Specifications</w:t>
      </w:r>
    </w:p>
    <w:p w14:paraId="20F854CC" w14:textId="77777777" w:rsidR="00660707" w:rsidRPr="00311298" w:rsidRDefault="00660707" w:rsidP="00660707">
      <w:pPr>
        <w:rPr>
          <w:rFonts w:ascii="Times New Roman" w:hAnsi="Times New Roman"/>
          <w:sz w:val="21"/>
          <w:szCs w:val="21"/>
        </w:rPr>
      </w:pPr>
    </w:p>
    <w:p w14:paraId="71D9C77C" w14:textId="77777777" w:rsidR="00660707" w:rsidRPr="00311298" w:rsidRDefault="00660707" w:rsidP="001A1A22">
      <w:pPr>
        <w:numPr>
          <w:ilvl w:val="0"/>
          <w:numId w:val="25"/>
        </w:numPr>
        <w:ind w:right="-144"/>
        <w:rPr>
          <w:rFonts w:ascii="Times New Roman" w:hAnsi="Times New Roman"/>
          <w:color w:val="FF0000"/>
          <w:sz w:val="21"/>
          <w:szCs w:val="21"/>
        </w:rPr>
      </w:pPr>
      <w:r w:rsidRPr="00311298">
        <w:rPr>
          <w:rFonts w:ascii="Times New Roman" w:hAnsi="Times New Roman"/>
          <w:sz w:val="21"/>
          <w:szCs w:val="21"/>
        </w:rPr>
        <w:t>Battery time:</w:t>
      </w:r>
      <w:r w:rsidRPr="00311298">
        <w:rPr>
          <w:rFonts w:ascii="Times New Roman" w:hAnsi="Times New Roman"/>
          <w:color w:val="FF0000"/>
          <w:sz w:val="21"/>
          <w:szCs w:val="21"/>
        </w:rPr>
        <w:t xml:space="preserve"> </w:t>
      </w:r>
      <w:r w:rsidR="003F6E45" w:rsidRPr="00311298">
        <w:rPr>
          <w:rFonts w:ascii="Times New Roman" w:hAnsi="Times New Roman"/>
          <w:color w:val="FF0000"/>
          <w:sz w:val="21"/>
          <w:szCs w:val="21"/>
        </w:rPr>
        <w:t>(</w:t>
      </w:r>
      <w:r w:rsidRPr="00311298">
        <w:rPr>
          <w:rFonts w:ascii="Times New Roman" w:hAnsi="Times New Roman"/>
          <w:color w:val="FF0000"/>
          <w:sz w:val="21"/>
          <w:szCs w:val="21"/>
        </w:rPr>
        <w:t>90 minutes</w:t>
      </w:r>
      <w:r w:rsidR="001A1A22" w:rsidRPr="00311298">
        <w:rPr>
          <w:rFonts w:ascii="Times New Roman" w:hAnsi="Times New Roman"/>
          <w:color w:val="FF0000"/>
          <w:sz w:val="21"/>
          <w:szCs w:val="21"/>
        </w:rPr>
        <w:t>) (30 minutes) (60 minutes) (120 minutes) ( __ minutes)</w:t>
      </w:r>
      <w:r w:rsidRPr="00311298">
        <w:rPr>
          <w:rFonts w:ascii="Times New Roman" w:hAnsi="Times New Roman"/>
          <w:color w:val="FF0000"/>
          <w:sz w:val="21"/>
          <w:szCs w:val="21"/>
        </w:rPr>
        <w:t xml:space="preserve"> </w:t>
      </w:r>
      <w:r w:rsidR="003F6E45" w:rsidRPr="00311298">
        <w:rPr>
          <w:rFonts w:ascii="Times New Roman" w:hAnsi="Times New Roman"/>
          <w:color w:val="FF0000"/>
          <w:sz w:val="21"/>
          <w:szCs w:val="21"/>
        </w:rPr>
        <w:t>at full rated output</w:t>
      </w:r>
      <w:r w:rsidR="001A1A22" w:rsidRPr="00311298">
        <w:rPr>
          <w:rFonts w:ascii="Times New Roman" w:hAnsi="Times New Roman"/>
          <w:color w:val="FF0000"/>
          <w:sz w:val="21"/>
          <w:szCs w:val="21"/>
        </w:rPr>
        <w:t xml:space="preserve">. </w:t>
      </w:r>
    </w:p>
    <w:p w14:paraId="4AC6D4C9" w14:textId="77777777" w:rsidR="00660707" w:rsidRPr="00311298" w:rsidRDefault="00660707" w:rsidP="00660707">
      <w:pPr>
        <w:ind w:left="720" w:right="-144"/>
        <w:rPr>
          <w:rFonts w:ascii="Times New Roman" w:hAnsi="Times New Roman"/>
          <w:color w:val="FF0000"/>
          <w:sz w:val="21"/>
          <w:szCs w:val="21"/>
        </w:rPr>
      </w:pPr>
    </w:p>
    <w:p w14:paraId="48DDFCDC" w14:textId="77777777" w:rsidR="00660707" w:rsidRPr="00311298" w:rsidRDefault="00660707" w:rsidP="00660707">
      <w:pPr>
        <w:numPr>
          <w:ilvl w:val="0"/>
          <w:numId w:val="25"/>
        </w:numPr>
        <w:ind w:right="-144"/>
        <w:rPr>
          <w:rFonts w:ascii="Times New Roman" w:hAnsi="Times New Roman"/>
          <w:sz w:val="21"/>
          <w:szCs w:val="21"/>
        </w:rPr>
      </w:pPr>
      <w:r w:rsidRPr="00311298">
        <w:rPr>
          <w:rFonts w:ascii="Times New Roman" w:hAnsi="Times New Roman"/>
          <w:sz w:val="21"/>
          <w:szCs w:val="21"/>
        </w:rPr>
        <w:t xml:space="preserve">Battery Type:  Integral, valve regulated, sealed </w:t>
      </w:r>
      <w:r w:rsidRPr="001E10B3">
        <w:rPr>
          <w:rFonts w:ascii="Times New Roman" w:hAnsi="Times New Roman"/>
          <w:sz w:val="21"/>
          <w:szCs w:val="21"/>
        </w:rPr>
        <w:t xml:space="preserve">lead </w:t>
      </w:r>
      <w:r w:rsidR="00267C20" w:rsidRPr="001E10B3">
        <w:rPr>
          <w:rFonts w:ascii="Times New Roman" w:hAnsi="Times New Roman"/>
          <w:sz w:val="21"/>
          <w:szCs w:val="21"/>
        </w:rPr>
        <w:t>acid</w:t>
      </w:r>
      <w:r w:rsidRPr="001E10B3">
        <w:rPr>
          <w:rFonts w:ascii="Times New Roman" w:hAnsi="Times New Roman"/>
          <w:sz w:val="21"/>
          <w:szCs w:val="21"/>
        </w:rPr>
        <w:t>,</w:t>
      </w:r>
      <w:r w:rsidRPr="00311298">
        <w:rPr>
          <w:rFonts w:ascii="Times New Roman" w:hAnsi="Times New Roman"/>
          <w:sz w:val="21"/>
          <w:szCs w:val="21"/>
        </w:rPr>
        <w:t xml:space="preserve"> maintenance free.</w:t>
      </w:r>
    </w:p>
    <w:p w14:paraId="073A5599" w14:textId="77777777" w:rsidR="00660707" w:rsidRPr="00311298" w:rsidRDefault="00660707" w:rsidP="00660707">
      <w:pPr>
        <w:ind w:right="-144"/>
        <w:rPr>
          <w:rFonts w:ascii="Times New Roman" w:hAnsi="Times New Roman"/>
          <w:sz w:val="21"/>
          <w:szCs w:val="21"/>
        </w:rPr>
      </w:pPr>
    </w:p>
    <w:p w14:paraId="63F2819B" w14:textId="77777777" w:rsidR="00660707" w:rsidRPr="00311298" w:rsidRDefault="00660707" w:rsidP="00660707">
      <w:pPr>
        <w:numPr>
          <w:ilvl w:val="0"/>
          <w:numId w:val="25"/>
        </w:numPr>
        <w:ind w:right="-144"/>
        <w:rPr>
          <w:rFonts w:ascii="Times New Roman" w:hAnsi="Times New Roman"/>
          <w:sz w:val="21"/>
          <w:szCs w:val="21"/>
        </w:rPr>
      </w:pPr>
      <w:r w:rsidRPr="00311298">
        <w:rPr>
          <w:rFonts w:ascii="Times New Roman" w:hAnsi="Times New Roman"/>
          <w:sz w:val="21"/>
          <w:szCs w:val="21"/>
        </w:rPr>
        <w:t xml:space="preserve">Charger:  </w:t>
      </w:r>
      <w:r w:rsidR="0011213B" w:rsidRPr="00311298">
        <w:rPr>
          <w:rFonts w:ascii="Times New Roman" w:hAnsi="Times New Roman"/>
          <w:sz w:val="21"/>
          <w:szCs w:val="21"/>
        </w:rPr>
        <w:t xml:space="preserve">3-stage, </w:t>
      </w:r>
      <w:r w:rsidR="004F4348" w:rsidRPr="00311298">
        <w:rPr>
          <w:rFonts w:ascii="Times New Roman" w:hAnsi="Times New Roman"/>
          <w:sz w:val="21"/>
          <w:szCs w:val="21"/>
        </w:rPr>
        <w:t xml:space="preserve">3.5 amps, </w:t>
      </w:r>
      <w:r w:rsidR="0011213B" w:rsidRPr="00311298">
        <w:rPr>
          <w:rFonts w:ascii="Times New Roman" w:hAnsi="Times New Roman"/>
          <w:sz w:val="21"/>
          <w:szCs w:val="21"/>
        </w:rPr>
        <w:t>t</w:t>
      </w:r>
      <w:r w:rsidRPr="00311298">
        <w:rPr>
          <w:rFonts w:ascii="Times New Roman" w:hAnsi="Times New Roman"/>
          <w:sz w:val="21"/>
          <w:szCs w:val="21"/>
        </w:rPr>
        <w:t>emperature compensated.</w:t>
      </w:r>
    </w:p>
    <w:p w14:paraId="69630BE5" w14:textId="77777777" w:rsidR="00660707" w:rsidRPr="00311298" w:rsidRDefault="00660707" w:rsidP="00660707">
      <w:pPr>
        <w:ind w:right="-144"/>
        <w:rPr>
          <w:rFonts w:ascii="Times New Roman" w:hAnsi="Times New Roman"/>
          <w:sz w:val="21"/>
          <w:szCs w:val="21"/>
        </w:rPr>
      </w:pPr>
    </w:p>
    <w:p w14:paraId="17CC424F" w14:textId="77777777" w:rsidR="00660707" w:rsidRPr="00311298" w:rsidRDefault="001A1A22" w:rsidP="00660707">
      <w:pPr>
        <w:numPr>
          <w:ilvl w:val="0"/>
          <w:numId w:val="25"/>
        </w:numPr>
        <w:ind w:right="-144"/>
        <w:rPr>
          <w:rFonts w:ascii="Times New Roman" w:hAnsi="Times New Roman"/>
          <w:sz w:val="21"/>
          <w:szCs w:val="21"/>
        </w:rPr>
      </w:pPr>
      <w:r w:rsidRPr="00311298">
        <w:rPr>
          <w:rFonts w:ascii="Times New Roman" w:hAnsi="Times New Roman"/>
          <w:sz w:val="21"/>
          <w:szCs w:val="21"/>
        </w:rPr>
        <w:t xml:space="preserve">Recharge Time: </w:t>
      </w:r>
      <w:r w:rsidR="00660707" w:rsidRPr="00311298">
        <w:rPr>
          <w:rFonts w:ascii="Times New Roman" w:hAnsi="Times New Roman"/>
          <w:sz w:val="21"/>
          <w:szCs w:val="21"/>
        </w:rPr>
        <w:t>12 hours recharge for runtimes not exceed</w:t>
      </w:r>
      <w:r w:rsidR="0011213B" w:rsidRPr="00311298">
        <w:rPr>
          <w:rFonts w:ascii="Times New Roman" w:hAnsi="Times New Roman"/>
          <w:sz w:val="21"/>
          <w:szCs w:val="21"/>
        </w:rPr>
        <w:t>ing</w:t>
      </w:r>
      <w:r w:rsidR="00660707" w:rsidRPr="00311298">
        <w:rPr>
          <w:rFonts w:ascii="Times New Roman" w:hAnsi="Times New Roman"/>
          <w:sz w:val="21"/>
          <w:szCs w:val="21"/>
        </w:rPr>
        <w:t xml:space="preserve"> 90 minutes</w:t>
      </w:r>
      <w:r w:rsidRPr="00311298">
        <w:rPr>
          <w:rFonts w:ascii="Times New Roman" w:hAnsi="Times New Roman"/>
          <w:sz w:val="21"/>
          <w:szCs w:val="21"/>
        </w:rPr>
        <w:t>. UL 924 and CSA compliant.</w:t>
      </w:r>
    </w:p>
    <w:p w14:paraId="12189CAE" w14:textId="77777777" w:rsidR="00660707" w:rsidRPr="00311298" w:rsidRDefault="00660707" w:rsidP="00660707">
      <w:pPr>
        <w:ind w:right="-144"/>
        <w:rPr>
          <w:rFonts w:ascii="Times New Roman" w:hAnsi="Times New Roman"/>
          <w:sz w:val="21"/>
          <w:szCs w:val="21"/>
        </w:rPr>
      </w:pPr>
    </w:p>
    <w:p w14:paraId="553F79BB" w14:textId="77777777" w:rsidR="00660707" w:rsidRPr="00311298" w:rsidRDefault="00660707" w:rsidP="00660707">
      <w:pPr>
        <w:numPr>
          <w:ilvl w:val="0"/>
          <w:numId w:val="25"/>
        </w:numPr>
        <w:ind w:right="-144"/>
        <w:rPr>
          <w:rFonts w:ascii="Times New Roman" w:hAnsi="Times New Roman"/>
          <w:sz w:val="21"/>
          <w:szCs w:val="21"/>
        </w:rPr>
      </w:pPr>
      <w:r w:rsidRPr="00311298">
        <w:rPr>
          <w:rFonts w:ascii="Times New Roman" w:hAnsi="Times New Roman"/>
          <w:sz w:val="21"/>
          <w:szCs w:val="21"/>
        </w:rPr>
        <w:t xml:space="preserve">Battery Voltage: 96VDC or 108VDC, dependent on output wattage rating and runtime.  </w:t>
      </w:r>
    </w:p>
    <w:p w14:paraId="7F2DCF73" w14:textId="77777777" w:rsidR="004971B4" w:rsidRPr="00311298" w:rsidRDefault="004971B4" w:rsidP="004971B4">
      <w:pPr>
        <w:pStyle w:val="ListParagraph"/>
        <w:rPr>
          <w:rFonts w:ascii="Times New Roman" w:hAnsi="Times New Roman"/>
          <w:sz w:val="21"/>
          <w:szCs w:val="21"/>
        </w:rPr>
      </w:pPr>
    </w:p>
    <w:p w14:paraId="1B7C6AC9" w14:textId="77777777" w:rsidR="004971B4" w:rsidRPr="00311298" w:rsidRDefault="004971B4" w:rsidP="004971B4">
      <w:pPr>
        <w:ind w:left="1080" w:right="-144"/>
        <w:rPr>
          <w:rFonts w:ascii="Times New Roman" w:hAnsi="Times New Roman"/>
          <w:sz w:val="21"/>
          <w:szCs w:val="21"/>
        </w:rPr>
      </w:pPr>
    </w:p>
    <w:p w14:paraId="0F196C2D" w14:textId="77777777" w:rsidR="009E400A" w:rsidRPr="00311298" w:rsidRDefault="00F05A2C" w:rsidP="009E400A">
      <w:pPr>
        <w:rPr>
          <w:rFonts w:ascii="Times New Roman" w:hAnsi="Times New Roman"/>
          <w:sz w:val="21"/>
          <w:szCs w:val="21"/>
        </w:rPr>
      </w:pPr>
      <w:r w:rsidRPr="00311298">
        <w:rPr>
          <w:rFonts w:ascii="Times New Roman" w:hAnsi="Times New Roman"/>
          <w:sz w:val="21"/>
          <w:szCs w:val="21"/>
        </w:rPr>
        <w:t>2.</w:t>
      </w:r>
      <w:r w:rsidR="00697F90" w:rsidRPr="00311298">
        <w:rPr>
          <w:rFonts w:ascii="Times New Roman" w:hAnsi="Times New Roman"/>
          <w:sz w:val="21"/>
          <w:szCs w:val="21"/>
        </w:rPr>
        <w:t>10</w:t>
      </w:r>
      <w:r w:rsidRPr="00311298">
        <w:rPr>
          <w:rFonts w:ascii="Times New Roman" w:hAnsi="Times New Roman"/>
          <w:sz w:val="21"/>
          <w:szCs w:val="21"/>
        </w:rPr>
        <w:tab/>
      </w:r>
      <w:r w:rsidR="009E400A" w:rsidRPr="00311298">
        <w:rPr>
          <w:rFonts w:ascii="Times New Roman" w:hAnsi="Times New Roman"/>
          <w:sz w:val="21"/>
          <w:szCs w:val="21"/>
        </w:rPr>
        <w:t>E</w:t>
      </w:r>
      <w:r w:rsidR="004B6DA5" w:rsidRPr="00311298">
        <w:rPr>
          <w:rFonts w:ascii="Times New Roman" w:hAnsi="Times New Roman"/>
          <w:sz w:val="21"/>
          <w:szCs w:val="21"/>
        </w:rPr>
        <w:t>nvironmental Specifications</w:t>
      </w:r>
    </w:p>
    <w:p w14:paraId="5D57B4F1" w14:textId="77777777" w:rsidR="009E400A" w:rsidRPr="00311298" w:rsidRDefault="009E400A" w:rsidP="009E400A">
      <w:pPr>
        <w:rPr>
          <w:rFonts w:ascii="Times New Roman" w:hAnsi="Times New Roman"/>
          <w:sz w:val="21"/>
          <w:szCs w:val="21"/>
        </w:rPr>
      </w:pPr>
    </w:p>
    <w:p w14:paraId="08C55D0B" w14:textId="77777777" w:rsidR="00CB6432" w:rsidRPr="00311298" w:rsidRDefault="00CB6432" w:rsidP="009F6A60">
      <w:pPr>
        <w:numPr>
          <w:ilvl w:val="0"/>
          <w:numId w:val="29"/>
        </w:numPr>
        <w:ind w:right="-144"/>
        <w:rPr>
          <w:rFonts w:ascii="Times New Roman" w:hAnsi="Times New Roman"/>
          <w:color w:val="FF0000"/>
          <w:sz w:val="21"/>
          <w:szCs w:val="21"/>
        </w:rPr>
      </w:pPr>
      <w:r w:rsidRPr="00311298">
        <w:rPr>
          <w:rFonts w:ascii="Times New Roman" w:hAnsi="Times New Roman"/>
          <w:sz w:val="21"/>
          <w:szCs w:val="21"/>
        </w:rPr>
        <w:t xml:space="preserve">Operating Temperature: </w:t>
      </w:r>
      <w:r w:rsidR="000D63E4" w:rsidRPr="00311298">
        <w:rPr>
          <w:rFonts w:ascii="Times New Roman" w:hAnsi="Times New Roman"/>
          <w:sz w:val="21"/>
          <w:szCs w:val="21"/>
        </w:rPr>
        <w:t>UL</w:t>
      </w:r>
      <w:r w:rsidR="00840FA3" w:rsidRPr="00311298">
        <w:rPr>
          <w:rFonts w:ascii="Times New Roman" w:hAnsi="Times New Roman"/>
          <w:sz w:val="21"/>
          <w:szCs w:val="21"/>
        </w:rPr>
        <w:t xml:space="preserve"> 924</w:t>
      </w:r>
      <w:r w:rsidR="000D63E4" w:rsidRPr="00311298">
        <w:rPr>
          <w:rFonts w:ascii="Times New Roman" w:hAnsi="Times New Roman"/>
          <w:sz w:val="21"/>
          <w:szCs w:val="21"/>
        </w:rPr>
        <w:t xml:space="preserve">, C-UL listed at </w:t>
      </w:r>
      <w:r w:rsidR="001A14FA" w:rsidRPr="00311298">
        <w:rPr>
          <w:rFonts w:ascii="Times New Roman" w:hAnsi="Times New Roman"/>
          <w:sz w:val="21"/>
          <w:szCs w:val="21"/>
        </w:rPr>
        <w:t>2</w:t>
      </w:r>
      <w:r w:rsidRPr="00311298">
        <w:rPr>
          <w:rFonts w:ascii="Times New Roman" w:hAnsi="Times New Roman"/>
          <w:sz w:val="21"/>
          <w:szCs w:val="21"/>
        </w:rPr>
        <w:t xml:space="preserve">0°C to </w:t>
      </w:r>
      <w:r w:rsidR="00EC2B97" w:rsidRPr="00311298">
        <w:rPr>
          <w:rFonts w:ascii="Times New Roman" w:hAnsi="Times New Roman"/>
          <w:sz w:val="21"/>
          <w:szCs w:val="21"/>
        </w:rPr>
        <w:t>3</w:t>
      </w:r>
      <w:r w:rsidR="00F83CA7" w:rsidRPr="00311298">
        <w:rPr>
          <w:rFonts w:ascii="Times New Roman" w:hAnsi="Times New Roman"/>
          <w:sz w:val="21"/>
          <w:szCs w:val="21"/>
        </w:rPr>
        <w:t>0</w:t>
      </w:r>
      <w:r w:rsidRPr="00311298">
        <w:rPr>
          <w:rFonts w:ascii="Times New Roman" w:hAnsi="Times New Roman"/>
          <w:sz w:val="21"/>
          <w:szCs w:val="21"/>
        </w:rPr>
        <w:t>°C</w:t>
      </w:r>
      <w:r w:rsidR="000D63E4" w:rsidRPr="00311298">
        <w:rPr>
          <w:rFonts w:ascii="Times New Roman" w:hAnsi="Times New Roman"/>
          <w:sz w:val="21"/>
          <w:szCs w:val="21"/>
        </w:rPr>
        <w:t xml:space="preserve">. </w:t>
      </w:r>
      <w:r w:rsidRPr="00311298">
        <w:rPr>
          <w:rFonts w:ascii="Times New Roman" w:hAnsi="Times New Roman"/>
          <w:sz w:val="21"/>
          <w:szCs w:val="21"/>
        </w:rPr>
        <w:t xml:space="preserve"> </w:t>
      </w:r>
    </w:p>
    <w:p w14:paraId="168F1A28" w14:textId="77777777" w:rsidR="00CB6432" w:rsidRPr="00311298" w:rsidRDefault="00CB6432" w:rsidP="00CB6432">
      <w:pPr>
        <w:ind w:left="720" w:right="-144"/>
        <w:rPr>
          <w:rFonts w:ascii="Times New Roman" w:hAnsi="Times New Roman"/>
          <w:color w:val="FF0000"/>
          <w:sz w:val="21"/>
          <w:szCs w:val="21"/>
        </w:rPr>
      </w:pPr>
    </w:p>
    <w:p w14:paraId="0AEB3BFD" w14:textId="77777777" w:rsidR="009E400A" w:rsidRPr="00311298" w:rsidRDefault="000D5F65" w:rsidP="00CB6432">
      <w:pPr>
        <w:numPr>
          <w:ilvl w:val="0"/>
          <w:numId w:val="29"/>
        </w:numPr>
        <w:ind w:right="-144"/>
        <w:rPr>
          <w:rFonts w:ascii="Times New Roman" w:hAnsi="Times New Roman"/>
          <w:sz w:val="21"/>
          <w:szCs w:val="21"/>
        </w:rPr>
      </w:pPr>
      <w:r w:rsidRPr="00311298">
        <w:rPr>
          <w:rFonts w:ascii="Times New Roman" w:hAnsi="Times New Roman"/>
          <w:sz w:val="21"/>
          <w:szCs w:val="21"/>
        </w:rPr>
        <w:t xml:space="preserve">Unit (without battery) </w:t>
      </w:r>
      <w:r w:rsidR="009E400A" w:rsidRPr="00311298">
        <w:rPr>
          <w:rFonts w:ascii="Times New Roman" w:hAnsi="Times New Roman"/>
          <w:sz w:val="21"/>
          <w:szCs w:val="21"/>
        </w:rPr>
        <w:t>Storage Temperature:  -20</w:t>
      </w:r>
      <w:r w:rsidR="001A3F36" w:rsidRPr="00311298">
        <w:rPr>
          <w:rFonts w:ascii="Times New Roman" w:hAnsi="Times New Roman"/>
          <w:sz w:val="21"/>
          <w:szCs w:val="21"/>
        </w:rPr>
        <w:t>°C</w:t>
      </w:r>
      <w:r w:rsidR="009E400A" w:rsidRPr="00311298">
        <w:rPr>
          <w:rFonts w:ascii="Times New Roman" w:hAnsi="Times New Roman"/>
          <w:sz w:val="21"/>
          <w:szCs w:val="21"/>
        </w:rPr>
        <w:t xml:space="preserve"> to 50</w:t>
      </w:r>
      <w:r w:rsidR="001A3F36" w:rsidRPr="00311298">
        <w:rPr>
          <w:rFonts w:ascii="Times New Roman" w:hAnsi="Times New Roman"/>
          <w:sz w:val="21"/>
          <w:szCs w:val="21"/>
        </w:rPr>
        <w:t>°</w:t>
      </w:r>
      <w:r w:rsidR="00C5077D" w:rsidRPr="00311298">
        <w:rPr>
          <w:rFonts w:ascii="Times New Roman" w:hAnsi="Times New Roman"/>
          <w:sz w:val="21"/>
          <w:szCs w:val="21"/>
        </w:rPr>
        <w:t>C</w:t>
      </w:r>
      <w:r w:rsidR="009E400A" w:rsidRPr="00311298">
        <w:rPr>
          <w:rFonts w:ascii="Times New Roman" w:hAnsi="Times New Roman"/>
          <w:sz w:val="21"/>
          <w:szCs w:val="21"/>
        </w:rPr>
        <w:t>.</w:t>
      </w:r>
    </w:p>
    <w:p w14:paraId="7D690903" w14:textId="77777777" w:rsidR="00C5077D" w:rsidRPr="00311298" w:rsidRDefault="00C5077D" w:rsidP="00C5077D">
      <w:pPr>
        <w:ind w:right="-144"/>
        <w:rPr>
          <w:rFonts w:ascii="Times New Roman" w:hAnsi="Times New Roman"/>
          <w:sz w:val="21"/>
          <w:szCs w:val="21"/>
        </w:rPr>
      </w:pPr>
    </w:p>
    <w:p w14:paraId="418BA975" w14:textId="77777777" w:rsidR="00C5077D" w:rsidRPr="00311298" w:rsidRDefault="00C5077D" w:rsidP="00CB6432">
      <w:pPr>
        <w:numPr>
          <w:ilvl w:val="0"/>
          <w:numId w:val="29"/>
        </w:numPr>
        <w:ind w:right="-144"/>
        <w:rPr>
          <w:rFonts w:ascii="Times New Roman" w:hAnsi="Times New Roman"/>
          <w:sz w:val="21"/>
          <w:szCs w:val="21"/>
        </w:rPr>
      </w:pPr>
      <w:r w:rsidRPr="00311298">
        <w:rPr>
          <w:rFonts w:ascii="Times New Roman" w:hAnsi="Times New Roman"/>
          <w:sz w:val="21"/>
          <w:szCs w:val="21"/>
        </w:rPr>
        <w:t>Battery Storage Temperature:  25°C for 6 months. For each 9°C rise, reduce storage time by half.</w:t>
      </w:r>
    </w:p>
    <w:p w14:paraId="25F0C09A" w14:textId="77777777" w:rsidR="00CB6432" w:rsidRPr="00311298" w:rsidRDefault="00CB6432" w:rsidP="00CB6432">
      <w:pPr>
        <w:ind w:right="-144"/>
        <w:rPr>
          <w:rFonts w:ascii="Times New Roman" w:hAnsi="Times New Roman"/>
          <w:sz w:val="21"/>
          <w:szCs w:val="21"/>
        </w:rPr>
      </w:pPr>
    </w:p>
    <w:p w14:paraId="20199848" w14:textId="77777777" w:rsidR="009E400A" w:rsidRPr="00311298" w:rsidRDefault="009E400A" w:rsidP="00CB6432">
      <w:pPr>
        <w:numPr>
          <w:ilvl w:val="0"/>
          <w:numId w:val="29"/>
        </w:numPr>
        <w:ind w:right="-144"/>
        <w:rPr>
          <w:rFonts w:ascii="Times New Roman" w:hAnsi="Times New Roman"/>
          <w:sz w:val="21"/>
          <w:szCs w:val="21"/>
        </w:rPr>
      </w:pPr>
      <w:r w:rsidRPr="00311298">
        <w:rPr>
          <w:rFonts w:ascii="Times New Roman" w:hAnsi="Times New Roman"/>
          <w:sz w:val="21"/>
          <w:szCs w:val="21"/>
        </w:rPr>
        <w:t xml:space="preserve">Relative Humidity:  </w:t>
      </w:r>
      <w:r w:rsidR="00CE0B48" w:rsidRPr="00311298">
        <w:rPr>
          <w:rFonts w:ascii="Times New Roman" w:hAnsi="Times New Roman"/>
          <w:sz w:val="21"/>
          <w:szCs w:val="21"/>
        </w:rPr>
        <w:t xml:space="preserve">0 to </w:t>
      </w:r>
      <w:r w:rsidRPr="00311298">
        <w:rPr>
          <w:rFonts w:ascii="Times New Roman" w:hAnsi="Times New Roman"/>
          <w:sz w:val="21"/>
          <w:szCs w:val="21"/>
        </w:rPr>
        <w:t>95% non-condens</w:t>
      </w:r>
      <w:r w:rsidR="00B855FD" w:rsidRPr="00311298">
        <w:rPr>
          <w:rFonts w:ascii="Times New Roman" w:hAnsi="Times New Roman"/>
          <w:sz w:val="21"/>
          <w:szCs w:val="21"/>
        </w:rPr>
        <w:t>ing</w:t>
      </w:r>
      <w:r w:rsidRPr="00311298">
        <w:rPr>
          <w:rFonts w:ascii="Times New Roman" w:hAnsi="Times New Roman"/>
          <w:sz w:val="21"/>
          <w:szCs w:val="21"/>
        </w:rPr>
        <w:t>.</w:t>
      </w:r>
    </w:p>
    <w:p w14:paraId="10F3CED0" w14:textId="77777777" w:rsidR="00CB6432" w:rsidRPr="00311298" w:rsidRDefault="00CB6432" w:rsidP="00CB6432">
      <w:pPr>
        <w:ind w:right="-144"/>
        <w:rPr>
          <w:rFonts w:ascii="Times New Roman" w:hAnsi="Times New Roman"/>
          <w:sz w:val="21"/>
          <w:szCs w:val="21"/>
        </w:rPr>
      </w:pPr>
    </w:p>
    <w:p w14:paraId="7451AE11" w14:textId="77777777" w:rsidR="009E400A" w:rsidRPr="00311298" w:rsidRDefault="009E400A" w:rsidP="00CB6432">
      <w:pPr>
        <w:numPr>
          <w:ilvl w:val="0"/>
          <w:numId w:val="29"/>
        </w:numPr>
        <w:ind w:right="-144"/>
        <w:rPr>
          <w:rFonts w:ascii="Times New Roman" w:hAnsi="Times New Roman"/>
          <w:sz w:val="21"/>
          <w:szCs w:val="21"/>
        </w:rPr>
      </w:pPr>
      <w:r w:rsidRPr="00311298">
        <w:rPr>
          <w:rFonts w:ascii="Times New Roman" w:hAnsi="Times New Roman"/>
          <w:sz w:val="21"/>
          <w:szCs w:val="21"/>
        </w:rPr>
        <w:t xml:space="preserve">Elevation:  </w:t>
      </w:r>
      <w:r w:rsidR="00003498" w:rsidRPr="00311298">
        <w:rPr>
          <w:rFonts w:ascii="Times New Roman" w:hAnsi="Times New Roman"/>
          <w:sz w:val="21"/>
          <w:szCs w:val="21"/>
        </w:rPr>
        <w:t>6,600</w:t>
      </w:r>
      <w:r w:rsidRPr="00311298">
        <w:rPr>
          <w:rFonts w:ascii="Times New Roman" w:hAnsi="Times New Roman"/>
          <w:sz w:val="21"/>
          <w:szCs w:val="21"/>
        </w:rPr>
        <w:t xml:space="preserve"> feet</w:t>
      </w:r>
      <w:r w:rsidR="0090546D" w:rsidRPr="00311298">
        <w:rPr>
          <w:rFonts w:ascii="Times New Roman" w:hAnsi="Times New Roman"/>
          <w:sz w:val="21"/>
          <w:szCs w:val="21"/>
        </w:rPr>
        <w:t xml:space="preserve"> (</w:t>
      </w:r>
      <w:r w:rsidR="00003498" w:rsidRPr="00311298">
        <w:rPr>
          <w:rFonts w:ascii="Times New Roman" w:hAnsi="Times New Roman"/>
          <w:sz w:val="21"/>
          <w:szCs w:val="21"/>
        </w:rPr>
        <w:t>2,000</w:t>
      </w:r>
      <w:r w:rsidRPr="00311298">
        <w:rPr>
          <w:rFonts w:ascii="Times New Roman" w:hAnsi="Times New Roman"/>
          <w:sz w:val="21"/>
          <w:szCs w:val="21"/>
        </w:rPr>
        <w:t xml:space="preserve"> meters</w:t>
      </w:r>
      <w:r w:rsidR="0090546D" w:rsidRPr="00311298">
        <w:rPr>
          <w:rFonts w:ascii="Times New Roman" w:hAnsi="Times New Roman"/>
          <w:sz w:val="21"/>
          <w:szCs w:val="21"/>
        </w:rPr>
        <w:t>)</w:t>
      </w:r>
      <w:r w:rsidR="00003498" w:rsidRPr="00311298">
        <w:rPr>
          <w:rFonts w:ascii="Times New Roman" w:hAnsi="Times New Roman"/>
          <w:sz w:val="21"/>
          <w:szCs w:val="21"/>
        </w:rPr>
        <w:t xml:space="preserve"> without derating.</w:t>
      </w:r>
    </w:p>
    <w:p w14:paraId="7C8FBE54" w14:textId="77777777" w:rsidR="007C13B5" w:rsidRPr="00311298" w:rsidRDefault="007C13B5" w:rsidP="007C13B5">
      <w:pPr>
        <w:ind w:right="-144"/>
        <w:rPr>
          <w:rFonts w:ascii="Times New Roman" w:hAnsi="Times New Roman"/>
          <w:sz w:val="21"/>
          <w:szCs w:val="21"/>
        </w:rPr>
      </w:pPr>
    </w:p>
    <w:p w14:paraId="31859BF8" w14:textId="77777777" w:rsidR="009E400A" w:rsidRPr="00311298" w:rsidRDefault="009E400A" w:rsidP="007C13B5">
      <w:pPr>
        <w:numPr>
          <w:ilvl w:val="0"/>
          <w:numId w:val="29"/>
        </w:numPr>
        <w:rPr>
          <w:rFonts w:ascii="Times New Roman" w:hAnsi="Times New Roman"/>
          <w:sz w:val="21"/>
          <w:szCs w:val="21"/>
        </w:rPr>
      </w:pPr>
      <w:r w:rsidRPr="00311298">
        <w:rPr>
          <w:rFonts w:ascii="Times New Roman" w:hAnsi="Times New Roman"/>
          <w:sz w:val="21"/>
          <w:szCs w:val="21"/>
        </w:rPr>
        <w:t xml:space="preserve">Audible </w:t>
      </w:r>
      <w:r w:rsidR="007638F5" w:rsidRPr="00311298">
        <w:rPr>
          <w:rFonts w:ascii="Times New Roman" w:hAnsi="Times New Roman"/>
          <w:sz w:val="21"/>
          <w:szCs w:val="21"/>
        </w:rPr>
        <w:t>Noise</w:t>
      </w:r>
      <w:r w:rsidRPr="00311298">
        <w:rPr>
          <w:rFonts w:ascii="Times New Roman" w:hAnsi="Times New Roman"/>
          <w:sz w:val="21"/>
          <w:szCs w:val="21"/>
        </w:rPr>
        <w:t xml:space="preserve"> Level: Not greater than </w:t>
      </w:r>
      <w:r w:rsidR="004069A6" w:rsidRPr="00311298">
        <w:rPr>
          <w:rFonts w:ascii="Times New Roman" w:hAnsi="Times New Roman"/>
          <w:sz w:val="21"/>
          <w:szCs w:val="21"/>
        </w:rPr>
        <w:t>4</w:t>
      </w:r>
      <w:r w:rsidR="0073774A" w:rsidRPr="00311298">
        <w:rPr>
          <w:rFonts w:ascii="Times New Roman" w:hAnsi="Times New Roman"/>
          <w:sz w:val="21"/>
          <w:szCs w:val="21"/>
        </w:rPr>
        <w:t>5</w:t>
      </w:r>
      <w:r w:rsidR="004069A6" w:rsidRPr="00311298">
        <w:rPr>
          <w:rFonts w:ascii="Times New Roman" w:hAnsi="Times New Roman"/>
          <w:sz w:val="21"/>
          <w:szCs w:val="21"/>
        </w:rPr>
        <w:t xml:space="preserve"> </w:t>
      </w:r>
      <w:r w:rsidRPr="00311298">
        <w:rPr>
          <w:rFonts w:ascii="Times New Roman" w:hAnsi="Times New Roman"/>
          <w:sz w:val="21"/>
          <w:szCs w:val="21"/>
        </w:rPr>
        <w:t>dba</w:t>
      </w:r>
      <w:r w:rsidR="00AC7620" w:rsidRPr="00311298">
        <w:rPr>
          <w:rFonts w:ascii="Times New Roman" w:hAnsi="Times New Roman"/>
          <w:sz w:val="21"/>
          <w:szCs w:val="21"/>
        </w:rPr>
        <w:t xml:space="preserve"> at 3 feet</w:t>
      </w:r>
      <w:r w:rsidRPr="00311298">
        <w:rPr>
          <w:rFonts w:ascii="Times New Roman" w:hAnsi="Times New Roman"/>
          <w:sz w:val="21"/>
          <w:szCs w:val="21"/>
        </w:rPr>
        <w:t>.</w:t>
      </w:r>
    </w:p>
    <w:p w14:paraId="6DBD51E2" w14:textId="77777777" w:rsidR="00013AC7" w:rsidRPr="00311298" w:rsidRDefault="00013AC7" w:rsidP="00013AC7">
      <w:pPr>
        <w:pStyle w:val="ListParagraph"/>
        <w:rPr>
          <w:rFonts w:ascii="Times New Roman" w:hAnsi="Times New Roman"/>
          <w:sz w:val="21"/>
          <w:szCs w:val="21"/>
        </w:rPr>
      </w:pPr>
    </w:p>
    <w:p w14:paraId="12FB2E4F" w14:textId="77777777" w:rsidR="00013AC7" w:rsidRPr="00311298" w:rsidRDefault="00013AC7" w:rsidP="007C13B5">
      <w:pPr>
        <w:numPr>
          <w:ilvl w:val="0"/>
          <w:numId w:val="29"/>
        </w:numPr>
        <w:rPr>
          <w:rFonts w:ascii="Times New Roman" w:hAnsi="Times New Roman"/>
          <w:sz w:val="21"/>
          <w:szCs w:val="21"/>
        </w:rPr>
      </w:pPr>
      <w:r w:rsidRPr="00311298">
        <w:rPr>
          <w:rFonts w:ascii="Times New Roman" w:hAnsi="Times New Roman"/>
          <w:sz w:val="21"/>
          <w:szCs w:val="21"/>
        </w:rPr>
        <w:t>BTU/HR</w:t>
      </w:r>
      <w:r w:rsidR="005F5FAA" w:rsidRPr="00311298">
        <w:rPr>
          <w:rFonts w:ascii="Times New Roman" w:hAnsi="Times New Roman"/>
          <w:sz w:val="21"/>
          <w:szCs w:val="21"/>
        </w:rPr>
        <w:t xml:space="preserve">: </w:t>
      </w:r>
      <w:r w:rsidR="009F6A60" w:rsidRPr="00311298">
        <w:rPr>
          <w:rFonts w:ascii="Times New Roman" w:hAnsi="Times New Roman"/>
          <w:sz w:val="21"/>
          <w:szCs w:val="21"/>
        </w:rPr>
        <w:t xml:space="preserve">Not to exceed </w:t>
      </w:r>
      <w:r w:rsidR="009F6A60" w:rsidRPr="00311298">
        <w:rPr>
          <w:rFonts w:ascii="Times New Roman" w:hAnsi="Times New Roman"/>
          <w:color w:val="FF0000"/>
          <w:sz w:val="21"/>
          <w:szCs w:val="21"/>
        </w:rPr>
        <w:t>(___)</w:t>
      </w:r>
      <w:r w:rsidR="009F6A60" w:rsidRPr="00311298">
        <w:rPr>
          <w:rFonts w:ascii="Times New Roman" w:hAnsi="Times New Roman"/>
          <w:sz w:val="21"/>
          <w:szCs w:val="21"/>
        </w:rPr>
        <w:t>.</w:t>
      </w:r>
    </w:p>
    <w:p w14:paraId="492C530F" w14:textId="77777777" w:rsidR="009F6A60" w:rsidRPr="00311298" w:rsidRDefault="009F6A60" w:rsidP="009F6A60">
      <w:pPr>
        <w:pStyle w:val="ListParagraph"/>
        <w:rPr>
          <w:rFonts w:ascii="Times New Roman" w:hAnsi="Times New Roman"/>
          <w:sz w:val="21"/>
          <w:szCs w:val="21"/>
        </w:rPr>
      </w:pPr>
    </w:p>
    <w:p w14:paraId="447B2F6E" w14:textId="77777777" w:rsidR="009F6A60" w:rsidRPr="00311298" w:rsidRDefault="009F6A60" w:rsidP="009F6A60">
      <w:pPr>
        <w:ind w:left="1080" w:right="-144"/>
        <w:rPr>
          <w:rFonts w:ascii="Times New Roman" w:hAnsi="Times New Roman"/>
          <w:sz w:val="21"/>
          <w:szCs w:val="21"/>
        </w:rPr>
      </w:pPr>
      <w:r w:rsidRPr="00311298">
        <w:rPr>
          <w:rFonts w:ascii="Times New Roman" w:hAnsi="Times New Roman"/>
          <w:b/>
          <w:color w:val="FF0000"/>
          <w:sz w:val="21"/>
          <w:szCs w:val="21"/>
        </w:rPr>
        <w:t>Engineer’s Note:</w:t>
      </w:r>
      <w:r w:rsidRPr="00311298">
        <w:rPr>
          <w:rFonts w:ascii="Times New Roman" w:hAnsi="Times New Roman"/>
          <w:color w:val="FF0000"/>
          <w:sz w:val="21"/>
          <w:szCs w:val="21"/>
        </w:rPr>
        <w:t xml:space="preserve"> See Engineer’s reference a</w:t>
      </w:r>
      <w:r w:rsidR="00340FA5" w:rsidRPr="00311298">
        <w:rPr>
          <w:rFonts w:ascii="Times New Roman" w:hAnsi="Times New Roman"/>
          <w:color w:val="FF0000"/>
          <w:sz w:val="21"/>
          <w:szCs w:val="21"/>
        </w:rPr>
        <w:t xml:space="preserve">t the end of this specification for BTU/HR. </w:t>
      </w:r>
    </w:p>
    <w:p w14:paraId="44D765A7" w14:textId="77777777" w:rsidR="009F6A60" w:rsidRPr="00311298" w:rsidRDefault="009F6A60" w:rsidP="009F6A60">
      <w:pPr>
        <w:ind w:left="1080"/>
        <w:rPr>
          <w:rFonts w:ascii="Times New Roman" w:hAnsi="Times New Roman"/>
          <w:sz w:val="21"/>
          <w:szCs w:val="21"/>
        </w:rPr>
      </w:pPr>
    </w:p>
    <w:p w14:paraId="16639794" w14:textId="77777777" w:rsidR="005F5FAA" w:rsidRPr="00311298" w:rsidRDefault="005F5FAA" w:rsidP="005F5FAA">
      <w:pPr>
        <w:pStyle w:val="ListParagraph"/>
        <w:rPr>
          <w:rFonts w:ascii="Times New Roman" w:hAnsi="Times New Roman"/>
          <w:sz w:val="21"/>
          <w:szCs w:val="21"/>
        </w:rPr>
      </w:pPr>
    </w:p>
    <w:p w14:paraId="05BACF6D" w14:textId="77777777" w:rsidR="00B779C7" w:rsidRPr="00311298" w:rsidRDefault="007C13B5" w:rsidP="00BC0130">
      <w:pPr>
        <w:rPr>
          <w:rFonts w:ascii="Times New Roman" w:hAnsi="Times New Roman"/>
          <w:sz w:val="21"/>
          <w:szCs w:val="21"/>
        </w:rPr>
      </w:pPr>
      <w:r w:rsidRPr="00311298">
        <w:rPr>
          <w:rFonts w:ascii="Times New Roman" w:hAnsi="Times New Roman"/>
          <w:sz w:val="21"/>
          <w:szCs w:val="21"/>
        </w:rPr>
        <w:t>2</w:t>
      </w:r>
      <w:r w:rsidR="00BC0130" w:rsidRPr="00311298">
        <w:rPr>
          <w:rFonts w:ascii="Times New Roman" w:hAnsi="Times New Roman"/>
          <w:sz w:val="21"/>
          <w:szCs w:val="21"/>
        </w:rPr>
        <w:t>.</w:t>
      </w:r>
      <w:r w:rsidR="00697F90" w:rsidRPr="00311298">
        <w:rPr>
          <w:rFonts w:ascii="Times New Roman" w:hAnsi="Times New Roman"/>
          <w:sz w:val="21"/>
          <w:szCs w:val="21"/>
        </w:rPr>
        <w:t>11</w:t>
      </w:r>
      <w:r w:rsidR="00BC0130" w:rsidRPr="00311298">
        <w:rPr>
          <w:rFonts w:ascii="Times New Roman" w:hAnsi="Times New Roman"/>
          <w:sz w:val="21"/>
          <w:szCs w:val="21"/>
        </w:rPr>
        <w:tab/>
      </w:r>
      <w:r w:rsidR="00B779C7" w:rsidRPr="00311298">
        <w:rPr>
          <w:rFonts w:ascii="Times New Roman" w:hAnsi="Times New Roman"/>
          <w:sz w:val="21"/>
          <w:szCs w:val="21"/>
        </w:rPr>
        <w:t xml:space="preserve"> </w:t>
      </w:r>
      <w:r w:rsidR="002E1DD5" w:rsidRPr="00311298">
        <w:rPr>
          <w:rFonts w:ascii="Times New Roman" w:hAnsi="Times New Roman"/>
          <w:sz w:val="21"/>
          <w:szCs w:val="21"/>
        </w:rPr>
        <w:t>S</w:t>
      </w:r>
      <w:r w:rsidR="0051139E" w:rsidRPr="00311298">
        <w:rPr>
          <w:rFonts w:ascii="Times New Roman" w:hAnsi="Times New Roman"/>
          <w:sz w:val="21"/>
          <w:szCs w:val="21"/>
        </w:rPr>
        <w:t xml:space="preserve">tandard </w:t>
      </w:r>
      <w:r w:rsidR="00953AB7" w:rsidRPr="00311298">
        <w:rPr>
          <w:rFonts w:ascii="Times New Roman" w:hAnsi="Times New Roman"/>
          <w:sz w:val="21"/>
          <w:szCs w:val="21"/>
        </w:rPr>
        <w:t>D</w:t>
      </w:r>
      <w:r w:rsidR="0051139E" w:rsidRPr="00311298">
        <w:rPr>
          <w:rFonts w:ascii="Times New Roman" w:hAnsi="Times New Roman"/>
          <w:sz w:val="21"/>
          <w:szCs w:val="21"/>
        </w:rPr>
        <w:t>isplay</w:t>
      </w:r>
      <w:r w:rsidR="00953AB7" w:rsidRPr="00311298">
        <w:rPr>
          <w:rFonts w:ascii="Times New Roman" w:hAnsi="Times New Roman"/>
          <w:sz w:val="21"/>
          <w:szCs w:val="21"/>
        </w:rPr>
        <w:t xml:space="preserve"> M</w:t>
      </w:r>
      <w:r w:rsidR="0051139E" w:rsidRPr="00311298">
        <w:rPr>
          <w:rFonts w:ascii="Times New Roman" w:hAnsi="Times New Roman"/>
          <w:sz w:val="21"/>
          <w:szCs w:val="21"/>
        </w:rPr>
        <w:t xml:space="preserve">onitor and </w:t>
      </w:r>
      <w:r w:rsidR="00953AB7" w:rsidRPr="00311298">
        <w:rPr>
          <w:rFonts w:ascii="Times New Roman" w:hAnsi="Times New Roman"/>
          <w:sz w:val="21"/>
          <w:szCs w:val="21"/>
        </w:rPr>
        <w:t>D</w:t>
      </w:r>
      <w:r w:rsidR="00FC5468" w:rsidRPr="00311298">
        <w:rPr>
          <w:rFonts w:ascii="Times New Roman" w:hAnsi="Times New Roman"/>
          <w:sz w:val="21"/>
          <w:szCs w:val="21"/>
        </w:rPr>
        <w:t>iagnostics</w:t>
      </w:r>
    </w:p>
    <w:p w14:paraId="6AB44716" w14:textId="77777777" w:rsidR="00481C2A" w:rsidRPr="00311298" w:rsidRDefault="00481C2A" w:rsidP="00481C2A">
      <w:pPr>
        <w:pStyle w:val="ListParagraph"/>
        <w:rPr>
          <w:rFonts w:ascii="Times New Roman" w:hAnsi="Times New Roman"/>
          <w:sz w:val="21"/>
          <w:szCs w:val="21"/>
        </w:rPr>
      </w:pPr>
    </w:p>
    <w:p w14:paraId="21180391" w14:textId="77777777" w:rsidR="00963861" w:rsidRPr="00311298" w:rsidRDefault="00963861" w:rsidP="00C96CE0">
      <w:pPr>
        <w:pStyle w:val="FootnoteText"/>
        <w:numPr>
          <w:ilvl w:val="2"/>
          <w:numId w:val="3"/>
        </w:numPr>
        <w:rPr>
          <w:rFonts w:ascii="Times New Roman" w:hAnsi="Times New Roman"/>
          <w:color w:val="FF0000"/>
          <w:sz w:val="21"/>
          <w:szCs w:val="21"/>
        </w:rPr>
      </w:pPr>
      <w:r w:rsidRPr="00311298">
        <w:rPr>
          <w:rFonts w:ascii="Times New Roman" w:hAnsi="Times New Roman"/>
          <w:sz w:val="21"/>
          <w:szCs w:val="21"/>
        </w:rPr>
        <w:t>Display Panel</w:t>
      </w:r>
      <w:r w:rsidR="00FF426E" w:rsidRPr="00311298">
        <w:rPr>
          <w:rFonts w:ascii="Times New Roman" w:hAnsi="Times New Roman"/>
          <w:sz w:val="21"/>
          <w:szCs w:val="21"/>
        </w:rPr>
        <w:t xml:space="preserve">: </w:t>
      </w:r>
      <w:r w:rsidR="00016200" w:rsidRPr="00311298">
        <w:rPr>
          <w:rFonts w:ascii="Times New Roman" w:hAnsi="Times New Roman"/>
          <w:sz w:val="21"/>
          <w:szCs w:val="21"/>
        </w:rPr>
        <w:t xml:space="preserve">Unit </w:t>
      </w:r>
      <w:r w:rsidR="00F13B52" w:rsidRPr="00311298">
        <w:rPr>
          <w:rFonts w:ascii="Times New Roman" w:hAnsi="Times New Roman"/>
          <w:sz w:val="21"/>
          <w:szCs w:val="21"/>
        </w:rPr>
        <w:t xml:space="preserve">shall </w:t>
      </w:r>
      <w:r w:rsidRPr="00311298">
        <w:rPr>
          <w:rFonts w:ascii="Times New Roman" w:hAnsi="Times New Roman"/>
          <w:sz w:val="21"/>
          <w:szCs w:val="21"/>
        </w:rPr>
        <w:t>include a local, front mounted,</w:t>
      </w:r>
      <w:r w:rsidR="00460B1C" w:rsidRPr="00311298">
        <w:rPr>
          <w:rFonts w:ascii="Times New Roman" w:hAnsi="Times New Roman"/>
          <w:sz w:val="21"/>
          <w:szCs w:val="21"/>
        </w:rPr>
        <w:t xml:space="preserve"> </w:t>
      </w:r>
      <w:r w:rsidRPr="00311298">
        <w:rPr>
          <w:rFonts w:ascii="Times New Roman" w:hAnsi="Times New Roman"/>
          <w:sz w:val="21"/>
          <w:szCs w:val="21"/>
        </w:rPr>
        <w:t xml:space="preserve">LED display panel to indicate </w:t>
      </w:r>
      <w:r w:rsidR="00016200" w:rsidRPr="00311298">
        <w:rPr>
          <w:rFonts w:ascii="Times New Roman" w:hAnsi="Times New Roman"/>
          <w:sz w:val="21"/>
          <w:szCs w:val="21"/>
        </w:rPr>
        <w:t xml:space="preserve">unit </w:t>
      </w:r>
      <w:r w:rsidRPr="00311298">
        <w:rPr>
          <w:rFonts w:ascii="Times New Roman" w:hAnsi="Times New Roman"/>
          <w:sz w:val="21"/>
          <w:szCs w:val="21"/>
        </w:rPr>
        <w:t xml:space="preserve">status and battery condition. </w:t>
      </w:r>
      <w:r w:rsidR="0023234E" w:rsidRPr="00311298">
        <w:rPr>
          <w:rFonts w:ascii="Times New Roman" w:hAnsi="Times New Roman"/>
          <w:sz w:val="21"/>
          <w:szCs w:val="21"/>
        </w:rPr>
        <w:t>The d</w:t>
      </w:r>
      <w:r w:rsidRPr="00311298">
        <w:rPr>
          <w:rFonts w:ascii="Times New Roman" w:hAnsi="Times New Roman"/>
          <w:sz w:val="21"/>
          <w:szCs w:val="21"/>
        </w:rPr>
        <w:t xml:space="preserve">isplay </w:t>
      </w:r>
      <w:r w:rsidR="00F13B52" w:rsidRPr="00311298">
        <w:rPr>
          <w:rFonts w:ascii="Times New Roman" w:hAnsi="Times New Roman"/>
          <w:sz w:val="21"/>
          <w:szCs w:val="21"/>
        </w:rPr>
        <w:t xml:space="preserve">shall </w:t>
      </w:r>
      <w:r w:rsidRPr="00311298">
        <w:rPr>
          <w:rFonts w:ascii="Times New Roman" w:hAnsi="Times New Roman"/>
          <w:sz w:val="21"/>
          <w:szCs w:val="21"/>
        </w:rPr>
        <w:t xml:space="preserve">include provisions to automatically monitor </w:t>
      </w:r>
      <w:r w:rsidR="000D5F65" w:rsidRPr="00311298">
        <w:rPr>
          <w:rFonts w:ascii="Times New Roman" w:hAnsi="Times New Roman"/>
          <w:sz w:val="21"/>
          <w:szCs w:val="21"/>
        </w:rPr>
        <w:t xml:space="preserve">the unit’s </w:t>
      </w:r>
      <w:r w:rsidR="00622B29" w:rsidRPr="00311298">
        <w:rPr>
          <w:rFonts w:ascii="Times New Roman" w:hAnsi="Times New Roman"/>
          <w:sz w:val="21"/>
          <w:szCs w:val="21"/>
        </w:rPr>
        <w:t xml:space="preserve">functional status (inverter off, inverter ready, </w:t>
      </w:r>
      <w:proofErr w:type="gramStart"/>
      <w:r w:rsidR="005E0722" w:rsidRPr="00311298">
        <w:rPr>
          <w:rFonts w:ascii="Times New Roman" w:hAnsi="Times New Roman"/>
          <w:sz w:val="21"/>
          <w:szCs w:val="21"/>
        </w:rPr>
        <w:t>periodic</w:t>
      </w:r>
      <w:proofErr w:type="gramEnd"/>
      <w:r w:rsidR="005E0722" w:rsidRPr="00311298">
        <w:rPr>
          <w:rFonts w:ascii="Times New Roman" w:hAnsi="Times New Roman"/>
          <w:sz w:val="21"/>
          <w:szCs w:val="21"/>
        </w:rPr>
        <w:t xml:space="preserve"> or annual </w:t>
      </w:r>
      <w:r w:rsidR="00622B29" w:rsidRPr="00311298">
        <w:rPr>
          <w:rFonts w:ascii="Times New Roman" w:hAnsi="Times New Roman"/>
          <w:sz w:val="21"/>
          <w:szCs w:val="21"/>
        </w:rPr>
        <w:t xml:space="preserve">test active), </w:t>
      </w:r>
      <w:r w:rsidR="00460B1C" w:rsidRPr="00311298">
        <w:rPr>
          <w:rFonts w:ascii="Times New Roman" w:hAnsi="Times New Roman"/>
          <w:sz w:val="21"/>
          <w:szCs w:val="21"/>
        </w:rPr>
        <w:t xml:space="preserve">output voltage (power on indication), </w:t>
      </w:r>
      <w:r w:rsidRPr="00311298">
        <w:rPr>
          <w:rFonts w:ascii="Times New Roman" w:hAnsi="Times New Roman"/>
          <w:sz w:val="21"/>
          <w:szCs w:val="21"/>
        </w:rPr>
        <w:t xml:space="preserve">% load, battery </w:t>
      </w:r>
      <w:r w:rsidR="004674E3" w:rsidRPr="00311298">
        <w:rPr>
          <w:rFonts w:ascii="Times New Roman" w:hAnsi="Times New Roman"/>
          <w:sz w:val="21"/>
          <w:szCs w:val="21"/>
        </w:rPr>
        <w:t xml:space="preserve">charging / </w:t>
      </w:r>
      <w:r w:rsidRPr="00311298">
        <w:rPr>
          <w:rFonts w:ascii="Times New Roman" w:hAnsi="Times New Roman"/>
          <w:sz w:val="21"/>
          <w:szCs w:val="21"/>
        </w:rPr>
        <w:t xml:space="preserve">full charge, </w:t>
      </w:r>
      <w:r w:rsidR="004674E3" w:rsidRPr="00311298">
        <w:rPr>
          <w:rFonts w:ascii="Times New Roman" w:hAnsi="Times New Roman"/>
          <w:sz w:val="21"/>
          <w:szCs w:val="21"/>
        </w:rPr>
        <w:t xml:space="preserve">battery in use, battery low, </w:t>
      </w:r>
      <w:r w:rsidR="00460B1C" w:rsidRPr="00311298">
        <w:rPr>
          <w:rFonts w:ascii="Times New Roman" w:hAnsi="Times New Roman"/>
          <w:sz w:val="21"/>
          <w:szCs w:val="21"/>
        </w:rPr>
        <w:t xml:space="preserve">and </w:t>
      </w:r>
      <w:r w:rsidRPr="00311298">
        <w:rPr>
          <w:rFonts w:ascii="Times New Roman" w:hAnsi="Times New Roman"/>
          <w:sz w:val="21"/>
          <w:szCs w:val="21"/>
        </w:rPr>
        <w:t>check battery</w:t>
      </w:r>
      <w:r w:rsidR="00460B1C" w:rsidRPr="00311298">
        <w:rPr>
          <w:rFonts w:ascii="Times New Roman" w:hAnsi="Times New Roman"/>
          <w:sz w:val="21"/>
          <w:szCs w:val="21"/>
        </w:rPr>
        <w:t xml:space="preserve">. </w:t>
      </w:r>
      <w:r w:rsidR="00F13B52" w:rsidRPr="00311298">
        <w:rPr>
          <w:rFonts w:ascii="Times New Roman" w:hAnsi="Times New Roman"/>
          <w:color w:val="FF0000"/>
          <w:sz w:val="21"/>
          <w:szCs w:val="21"/>
        </w:rPr>
        <w:t>(</w:t>
      </w:r>
      <w:r w:rsidR="00FC5468" w:rsidRPr="00311298">
        <w:rPr>
          <w:rFonts w:ascii="Times New Roman" w:hAnsi="Times New Roman"/>
          <w:color w:val="FF0000"/>
          <w:sz w:val="21"/>
          <w:szCs w:val="21"/>
        </w:rPr>
        <w:t xml:space="preserve">Output </w:t>
      </w:r>
      <w:r w:rsidR="00530B8A" w:rsidRPr="00311298">
        <w:rPr>
          <w:rFonts w:ascii="Times New Roman" w:hAnsi="Times New Roman"/>
          <w:color w:val="FF0000"/>
          <w:sz w:val="21"/>
          <w:szCs w:val="21"/>
        </w:rPr>
        <w:t>SPD</w:t>
      </w:r>
      <w:r w:rsidR="0023234E" w:rsidRPr="00311298">
        <w:rPr>
          <w:rFonts w:ascii="Times New Roman" w:hAnsi="Times New Roman"/>
          <w:color w:val="FF0000"/>
          <w:sz w:val="21"/>
          <w:szCs w:val="21"/>
        </w:rPr>
        <w:t xml:space="preserve"> </w:t>
      </w:r>
      <w:r w:rsidR="00FC5468" w:rsidRPr="00311298">
        <w:rPr>
          <w:rFonts w:ascii="Times New Roman" w:hAnsi="Times New Roman"/>
          <w:color w:val="FF0000"/>
          <w:sz w:val="21"/>
          <w:szCs w:val="21"/>
        </w:rPr>
        <w:t xml:space="preserve">specified </w:t>
      </w:r>
      <w:r w:rsidR="00F13B52" w:rsidRPr="00311298">
        <w:rPr>
          <w:rFonts w:ascii="Times New Roman" w:hAnsi="Times New Roman"/>
          <w:color w:val="FF0000"/>
          <w:sz w:val="21"/>
          <w:szCs w:val="21"/>
        </w:rPr>
        <w:t xml:space="preserve">shall </w:t>
      </w:r>
      <w:r w:rsidR="00530B8A" w:rsidRPr="00311298">
        <w:rPr>
          <w:rFonts w:ascii="Times New Roman" w:hAnsi="Times New Roman"/>
          <w:color w:val="FF0000"/>
          <w:sz w:val="21"/>
          <w:szCs w:val="21"/>
        </w:rPr>
        <w:t xml:space="preserve">include status indication </w:t>
      </w:r>
      <w:r w:rsidR="00460B1C" w:rsidRPr="00311298">
        <w:rPr>
          <w:rFonts w:ascii="Times New Roman" w:hAnsi="Times New Roman"/>
          <w:color w:val="FF0000"/>
          <w:sz w:val="21"/>
          <w:szCs w:val="21"/>
        </w:rPr>
        <w:t xml:space="preserve">from </w:t>
      </w:r>
      <w:r w:rsidR="00530B8A" w:rsidRPr="00311298">
        <w:rPr>
          <w:rFonts w:ascii="Times New Roman" w:hAnsi="Times New Roman"/>
          <w:color w:val="FF0000"/>
          <w:sz w:val="21"/>
          <w:szCs w:val="21"/>
        </w:rPr>
        <w:t>a separate LED mounted on the</w:t>
      </w:r>
      <w:r w:rsidR="000D5F65" w:rsidRPr="00311298">
        <w:rPr>
          <w:rFonts w:ascii="Times New Roman" w:hAnsi="Times New Roman"/>
          <w:color w:val="FF0000"/>
          <w:sz w:val="21"/>
          <w:szCs w:val="21"/>
        </w:rPr>
        <w:t xml:space="preserve"> unit </w:t>
      </w:r>
      <w:r w:rsidR="004069A6" w:rsidRPr="00311298">
        <w:rPr>
          <w:rFonts w:ascii="Times New Roman" w:hAnsi="Times New Roman"/>
          <w:color w:val="FF0000"/>
          <w:sz w:val="21"/>
          <w:szCs w:val="21"/>
        </w:rPr>
        <w:t xml:space="preserve">enclosure. </w:t>
      </w:r>
      <w:r w:rsidR="00C96CE0" w:rsidRPr="00311298">
        <w:rPr>
          <w:rFonts w:ascii="Times New Roman" w:hAnsi="Times New Roman"/>
          <w:color w:val="FF0000"/>
          <w:sz w:val="21"/>
          <w:szCs w:val="21"/>
        </w:rPr>
        <w:t xml:space="preserve">The LED </w:t>
      </w:r>
      <w:r w:rsidR="00F13B52" w:rsidRPr="00311298">
        <w:rPr>
          <w:rFonts w:ascii="Times New Roman" w:hAnsi="Times New Roman"/>
          <w:color w:val="FF0000"/>
          <w:sz w:val="21"/>
          <w:szCs w:val="21"/>
        </w:rPr>
        <w:t xml:space="preserve">shall </w:t>
      </w:r>
      <w:r w:rsidR="00C96CE0" w:rsidRPr="00311298">
        <w:rPr>
          <w:rFonts w:ascii="Times New Roman" w:hAnsi="Times New Roman"/>
          <w:color w:val="FF0000"/>
          <w:sz w:val="21"/>
          <w:szCs w:val="21"/>
        </w:rPr>
        <w:t>illuminate green when the SPD is operational and turn red if the SPD has failed.</w:t>
      </w:r>
      <w:r w:rsidR="00F13B52" w:rsidRPr="00311298">
        <w:rPr>
          <w:rFonts w:ascii="Times New Roman" w:hAnsi="Times New Roman"/>
          <w:color w:val="FF0000"/>
          <w:sz w:val="21"/>
          <w:szCs w:val="21"/>
        </w:rPr>
        <w:t>)</w:t>
      </w:r>
    </w:p>
    <w:p w14:paraId="314D8CB8" w14:textId="77777777" w:rsidR="00963861" w:rsidRPr="00311298" w:rsidRDefault="00963861" w:rsidP="00963861">
      <w:pPr>
        <w:pStyle w:val="FootnoteText"/>
        <w:ind w:left="720"/>
        <w:rPr>
          <w:rFonts w:ascii="Times New Roman" w:hAnsi="Times New Roman"/>
          <w:sz w:val="21"/>
          <w:szCs w:val="21"/>
        </w:rPr>
      </w:pPr>
    </w:p>
    <w:p w14:paraId="071C4DC8" w14:textId="77777777" w:rsidR="00963861" w:rsidRPr="00311298" w:rsidRDefault="00963861" w:rsidP="001F2624">
      <w:pPr>
        <w:pStyle w:val="FootnoteText"/>
        <w:numPr>
          <w:ilvl w:val="2"/>
          <w:numId w:val="3"/>
        </w:numPr>
        <w:rPr>
          <w:rFonts w:ascii="Times New Roman" w:hAnsi="Times New Roman"/>
          <w:sz w:val="21"/>
          <w:szCs w:val="21"/>
        </w:rPr>
      </w:pPr>
      <w:r w:rsidRPr="00311298">
        <w:rPr>
          <w:rFonts w:ascii="Times New Roman" w:hAnsi="Times New Roman"/>
          <w:sz w:val="21"/>
          <w:szCs w:val="21"/>
        </w:rPr>
        <w:t>Audible Alarm</w:t>
      </w:r>
      <w:r w:rsidR="00FF426E" w:rsidRPr="00311298">
        <w:rPr>
          <w:rFonts w:ascii="Times New Roman" w:hAnsi="Times New Roman"/>
          <w:sz w:val="21"/>
          <w:szCs w:val="21"/>
        </w:rPr>
        <w:t xml:space="preserve">: </w:t>
      </w:r>
      <w:r w:rsidR="00F13B52" w:rsidRPr="00311298">
        <w:rPr>
          <w:rFonts w:ascii="Times New Roman" w:hAnsi="Times New Roman"/>
          <w:sz w:val="21"/>
          <w:szCs w:val="21"/>
        </w:rPr>
        <w:t>Shall i</w:t>
      </w:r>
      <w:r w:rsidR="008954E1" w:rsidRPr="00311298">
        <w:rPr>
          <w:rFonts w:ascii="Times New Roman" w:hAnsi="Times New Roman"/>
          <w:sz w:val="21"/>
          <w:szCs w:val="21"/>
        </w:rPr>
        <w:t>n</w:t>
      </w:r>
      <w:r w:rsidRPr="00311298">
        <w:rPr>
          <w:rFonts w:ascii="Times New Roman" w:hAnsi="Times New Roman"/>
          <w:sz w:val="21"/>
          <w:szCs w:val="21"/>
        </w:rPr>
        <w:t xml:space="preserve">clude an audible alarm with alarm silence for </w:t>
      </w:r>
      <w:r w:rsidR="00016200" w:rsidRPr="00311298">
        <w:rPr>
          <w:rFonts w:ascii="Times New Roman" w:hAnsi="Times New Roman"/>
          <w:sz w:val="21"/>
          <w:szCs w:val="21"/>
        </w:rPr>
        <w:t xml:space="preserve">unit </w:t>
      </w:r>
      <w:r w:rsidRPr="00311298">
        <w:rPr>
          <w:rFonts w:ascii="Times New Roman" w:hAnsi="Times New Roman"/>
          <w:sz w:val="21"/>
          <w:szCs w:val="21"/>
        </w:rPr>
        <w:t xml:space="preserve">on battery, low battery, check battery, over temperature warning, </w:t>
      </w:r>
      <w:r w:rsidR="00681F2E" w:rsidRPr="00311298">
        <w:rPr>
          <w:rFonts w:ascii="Times New Roman" w:hAnsi="Times New Roman"/>
          <w:sz w:val="21"/>
          <w:szCs w:val="21"/>
        </w:rPr>
        <w:t xml:space="preserve">charger failure, </w:t>
      </w:r>
      <w:r w:rsidR="00016200" w:rsidRPr="00311298">
        <w:rPr>
          <w:rFonts w:ascii="Times New Roman" w:hAnsi="Times New Roman"/>
          <w:sz w:val="21"/>
          <w:szCs w:val="21"/>
        </w:rPr>
        <w:t xml:space="preserve">unit </w:t>
      </w:r>
      <w:r w:rsidRPr="00311298">
        <w:rPr>
          <w:rFonts w:ascii="Times New Roman" w:hAnsi="Times New Roman"/>
          <w:sz w:val="21"/>
          <w:szCs w:val="21"/>
        </w:rPr>
        <w:t>fault</w:t>
      </w:r>
      <w:r w:rsidR="002815E1" w:rsidRPr="00311298">
        <w:rPr>
          <w:rFonts w:ascii="Times New Roman" w:hAnsi="Times New Roman"/>
          <w:sz w:val="21"/>
          <w:szCs w:val="21"/>
        </w:rPr>
        <w:t>,</w:t>
      </w:r>
      <w:r w:rsidR="008954E1" w:rsidRPr="00311298">
        <w:rPr>
          <w:rFonts w:ascii="Times New Roman" w:hAnsi="Times New Roman"/>
          <w:sz w:val="21"/>
          <w:szCs w:val="21"/>
        </w:rPr>
        <w:t xml:space="preserve"> </w:t>
      </w:r>
      <w:r w:rsidR="004C430A" w:rsidRPr="00311298">
        <w:rPr>
          <w:rFonts w:ascii="Times New Roman" w:hAnsi="Times New Roman"/>
          <w:sz w:val="21"/>
          <w:szCs w:val="21"/>
        </w:rPr>
        <w:t xml:space="preserve">output </w:t>
      </w:r>
      <w:r w:rsidR="008954E1" w:rsidRPr="00311298">
        <w:rPr>
          <w:rFonts w:ascii="Times New Roman" w:hAnsi="Times New Roman"/>
          <w:sz w:val="21"/>
          <w:szCs w:val="21"/>
        </w:rPr>
        <w:t xml:space="preserve">overload, </w:t>
      </w:r>
      <w:r w:rsidR="00F13B52" w:rsidRPr="00311298">
        <w:rPr>
          <w:rFonts w:ascii="Times New Roman" w:hAnsi="Times New Roman"/>
          <w:color w:val="FF0000"/>
          <w:sz w:val="21"/>
          <w:szCs w:val="21"/>
        </w:rPr>
        <w:t>(SPD failure),</w:t>
      </w:r>
      <w:r w:rsidR="00F13B52" w:rsidRPr="00311298">
        <w:rPr>
          <w:rFonts w:ascii="Times New Roman" w:hAnsi="Times New Roman"/>
          <w:sz w:val="21"/>
          <w:szCs w:val="21"/>
        </w:rPr>
        <w:t xml:space="preserve"> and </w:t>
      </w:r>
      <w:r w:rsidR="001F2624" w:rsidRPr="00311298">
        <w:rPr>
          <w:rFonts w:ascii="Times New Roman" w:hAnsi="Times New Roman"/>
          <w:sz w:val="21"/>
          <w:szCs w:val="21"/>
        </w:rPr>
        <w:t>weekly self-diagnostic failure</w:t>
      </w:r>
      <w:r w:rsidR="00F13B52" w:rsidRPr="00311298">
        <w:rPr>
          <w:rFonts w:ascii="Times New Roman" w:hAnsi="Times New Roman"/>
          <w:sz w:val="21"/>
          <w:szCs w:val="21"/>
        </w:rPr>
        <w:t xml:space="preserve">. </w:t>
      </w:r>
      <w:r w:rsidR="0023234E" w:rsidRPr="00311298">
        <w:rPr>
          <w:rFonts w:ascii="Times New Roman" w:hAnsi="Times New Roman"/>
          <w:sz w:val="21"/>
          <w:szCs w:val="21"/>
        </w:rPr>
        <w:t xml:space="preserve"> </w:t>
      </w:r>
    </w:p>
    <w:p w14:paraId="63E0AA73" w14:textId="77777777" w:rsidR="00963861" w:rsidRPr="00311298" w:rsidRDefault="00963861" w:rsidP="00963861">
      <w:pPr>
        <w:pStyle w:val="FootnoteText"/>
        <w:rPr>
          <w:rFonts w:ascii="Times New Roman" w:hAnsi="Times New Roman"/>
          <w:sz w:val="21"/>
          <w:szCs w:val="21"/>
        </w:rPr>
      </w:pPr>
    </w:p>
    <w:p w14:paraId="3CF7F1D7" w14:textId="77777777" w:rsidR="00963861" w:rsidRPr="00311298" w:rsidRDefault="00963861" w:rsidP="00963861">
      <w:pPr>
        <w:pStyle w:val="FootnoteText"/>
        <w:numPr>
          <w:ilvl w:val="2"/>
          <w:numId w:val="3"/>
        </w:numPr>
        <w:rPr>
          <w:rFonts w:ascii="Times New Roman" w:hAnsi="Times New Roman"/>
          <w:sz w:val="21"/>
          <w:szCs w:val="21"/>
        </w:rPr>
      </w:pPr>
      <w:r w:rsidRPr="00311298">
        <w:rPr>
          <w:rFonts w:ascii="Times New Roman" w:hAnsi="Times New Roman"/>
          <w:sz w:val="21"/>
          <w:szCs w:val="21"/>
        </w:rPr>
        <w:t>Control Functions</w:t>
      </w:r>
      <w:r w:rsidR="00FF426E" w:rsidRPr="00311298">
        <w:rPr>
          <w:rFonts w:ascii="Times New Roman" w:hAnsi="Times New Roman"/>
          <w:sz w:val="21"/>
          <w:szCs w:val="21"/>
        </w:rPr>
        <w:t xml:space="preserve">: </w:t>
      </w:r>
      <w:r w:rsidR="00F13B52" w:rsidRPr="00311298">
        <w:rPr>
          <w:rFonts w:ascii="Times New Roman" w:hAnsi="Times New Roman"/>
          <w:sz w:val="21"/>
          <w:szCs w:val="21"/>
        </w:rPr>
        <w:t>Shall i</w:t>
      </w:r>
      <w:r w:rsidR="0023234E" w:rsidRPr="00311298">
        <w:rPr>
          <w:rFonts w:ascii="Times New Roman" w:hAnsi="Times New Roman"/>
          <w:sz w:val="21"/>
          <w:szCs w:val="21"/>
        </w:rPr>
        <w:t>nclude a p</w:t>
      </w:r>
      <w:r w:rsidRPr="00311298">
        <w:rPr>
          <w:rFonts w:ascii="Times New Roman" w:hAnsi="Times New Roman"/>
          <w:sz w:val="21"/>
          <w:szCs w:val="21"/>
        </w:rPr>
        <w:t xml:space="preserve">ush button for </w:t>
      </w:r>
      <w:r w:rsidR="004C430A" w:rsidRPr="00311298">
        <w:rPr>
          <w:rFonts w:ascii="Times New Roman" w:hAnsi="Times New Roman"/>
          <w:sz w:val="21"/>
          <w:szCs w:val="21"/>
        </w:rPr>
        <w:t xml:space="preserve">unit </w:t>
      </w:r>
      <w:r w:rsidR="0023234E" w:rsidRPr="00311298">
        <w:rPr>
          <w:rFonts w:ascii="Times New Roman" w:hAnsi="Times New Roman"/>
          <w:sz w:val="21"/>
          <w:szCs w:val="21"/>
        </w:rPr>
        <w:t>on</w:t>
      </w:r>
      <w:r w:rsidR="00681F2E" w:rsidRPr="00311298">
        <w:rPr>
          <w:rFonts w:ascii="Times New Roman" w:hAnsi="Times New Roman"/>
          <w:sz w:val="21"/>
          <w:szCs w:val="21"/>
        </w:rPr>
        <w:t xml:space="preserve"> </w:t>
      </w:r>
      <w:r w:rsidR="0023234E" w:rsidRPr="00311298">
        <w:rPr>
          <w:rFonts w:ascii="Times New Roman" w:hAnsi="Times New Roman"/>
          <w:sz w:val="21"/>
          <w:szCs w:val="21"/>
        </w:rPr>
        <w:t xml:space="preserve">and </w:t>
      </w:r>
      <w:r w:rsidRPr="001E10B3">
        <w:rPr>
          <w:rFonts w:ascii="Times New Roman" w:hAnsi="Times New Roman"/>
          <w:sz w:val="21"/>
          <w:szCs w:val="21"/>
        </w:rPr>
        <w:t>fail</w:t>
      </w:r>
      <w:r w:rsidR="00267C20" w:rsidRPr="001E10B3">
        <w:rPr>
          <w:rFonts w:ascii="Times New Roman" w:hAnsi="Times New Roman"/>
          <w:sz w:val="21"/>
          <w:szCs w:val="21"/>
        </w:rPr>
        <w:t>-</w:t>
      </w:r>
      <w:r w:rsidRPr="001E10B3">
        <w:rPr>
          <w:rFonts w:ascii="Times New Roman" w:hAnsi="Times New Roman"/>
          <w:sz w:val="21"/>
          <w:szCs w:val="21"/>
        </w:rPr>
        <w:t>safe dual</w:t>
      </w:r>
      <w:r w:rsidRPr="00311298">
        <w:rPr>
          <w:rFonts w:ascii="Times New Roman" w:hAnsi="Times New Roman"/>
          <w:sz w:val="21"/>
          <w:szCs w:val="21"/>
        </w:rPr>
        <w:t xml:space="preserve"> push buttons for </w:t>
      </w:r>
      <w:r w:rsidR="004C430A" w:rsidRPr="00311298">
        <w:rPr>
          <w:rFonts w:ascii="Times New Roman" w:hAnsi="Times New Roman"/>
          <w:sz w:val="21"/>
          <w:szCs w:val="21"/>
        </w:rPr>
        <w:t xml:space="preserve">unit </w:t>
      </w:r>
      <w:r w:rsidRPr="00311298">
        <w:rPr>
          <w:rFonts w:ascii="Times New Roman" w:hAnsi="Times New Roman"/>
          <w:sz w:val="21"/>
          <w:szCs w:val="21"/>
        </w:rPr>
        <w:t>off</w:t>
      </w:r>
      <w:r w:rsidR="00681F2E" w:rsidRPr="00311298">
        <w:rPr>
          <w:rFonts w:ascii="Times New Roman" w:hAnsi="Times New Roman"/>
          <w:sz w:val="21"/>
          <w:szCs w:val="21"/>
        </w:rPr>
        <w:t xml:space="preserve">. </w:t>
      </w:r>
      <w:r w:rsidR="00F13B52" w:rsidRPr="00311298">
        <w:rPr>
          <w:rFonts w:ascii="Times New Roman" w:hAnsi="Times New Roman"/>
          <w:sz w:val="21"/>
          <w:szCs w:val="21"/>
        </w:rPr>
        <w:t>Shall also include</w:t>
      </w:r>
      <w:r w:rsidR="0023234E" w:rsidRPr="00311298">
        <w:rPr>
          <w:rFonts w:ascii="Times New Roman" w:hAnsi="Times New Roman"/>
          <w:sz w:val="21"/>
          <w:szCs w:val="21"/>
        </w:rPr>
        <w:t xml:space="preserve"> a p</w:t>
      </w:r>
      <w:r w:rsidR="00681F2E" w:rsidRPr="00311298">
        <w:rPr>
          <w:rFonts w:ascii="Times New Roman" w:hAnsi="Times New Roman"/>
          <w:sz w:val="21"/>
          <w:szCs w:val="21"/>
        </w:rPr>
        <w:t xml:space="preserve">ush button for </w:t>
      </w:r>
      <w:r w:rsidRPr="00311298">
        <w:rPr>
          <w:rFonts w:ascii="Times New Roman" w:hAnsi="Times New Roman"/>
          <w:sz w:val="21"/>
          <w:szCs w:val="21"/>
        </w:rPr>
        <w:t>alarm silence</w:t>
      </w:r>
      <w:r w:rsidR="00681F2E" w:rsidRPr="00311298">
        <w:rPr>
          <w:rFonts w:ascii="Times New Roman" w:hAnsi="Times New Roman"/>
          <w:sz w:val="21"/>
          <w:szCs w:val="21"/>
        </w:rPr>
        <w:t xml:space="preserve">, as well as for </w:t>
      </w:r>
      <w:r w:rsidRPr="00311298">
        <w:rPr>
          <w:rFonts w:ascii="Times New Roman" w:hAnsi="Times New Roman"/>
          <w:sz w:val="21"/>
          <w:szCs w:val="21"/>
        </w:rPr>
        <w:t>manually initiating a battery test.</w:t>
      </w:r>
    </w:p>
    <w:p w14:paraId="0F05ACCF" w14:textId="77777777" w:rsidR="0023234E" w:rsidRPr="00311298" w:rsidRDefault="0023234E" w:rsidP="0023234E">
      <w:pPr>
        <w:pStyle w:val="ListParagraph"/>
        <w:rPr>
          <w:rFonts w:ascii="Times New Roman" w:hAnsi="Times New Roman"/>
          <w:sz w:val="21"/>
          <w:szCs w:val="21"/>
        </w:rPr>
      </w:pPr>
    </w:p>
    <w:p w14:paraId="67C343A9" w14:textId="77777777" w:rsidR="00963861" w:rsidRPr="00311298" w:rsidRDefault="00963861" w:rsidP="00963861">
      <w:pPr>
        <w:pStyle w:val="FootnoteText"/>
        <w:numPr>
          <w:ilvl w:val="2"/>
          <w:numId w:val="3"/>
        </w:numPr>
        <w:rPr>
          <w:rFonts w:ascii="Times New Roman" w:hAnsi="Times New Roman"/>
          <w:sz w:val="21"/>
          <w:szCs w:val="21"/>
        </w:rPr>
      </w:pPr>
      <w:r w:rsidRPr="00311298">
        <w:rPr>
          <w:rFonts w:ascii="Times New Roman" w:hAnsi="Times New Roman"/>
          <w:sz w:val="21"/>
          <w:szCs w:val="21"/>
        </w:rPr>
        <w:t>Communications Port</w:t>
      </w:r>
      <w:r w:rsidR="00912F81" w:rsidRPr="00311298">
        <w:rPr>
          <w:rFonts w:ascii="Times New Roman" w:hAnsi="Times New Roman"/>
          <w:sz w:val="21"/>
          <w:szCs w:val="21"/>
        </w:rPr>
        <w:t xml:space="preserve"> (</w:t>
      </w:r>
      <w:r w:rsidR="00C71C15" w:rsidRPr="00311298">
        <w:rPr>
          <w:rFonts w:ascii="Times New Roman" w:hAnsi="Times New Roman"/>
          <w:sz w:val="21"/>
          <w:szCs w:val="21"/>
        </w:rPr>
        <w:t>USB</w:t>
      </w:r>
      <w:r w:rsidR="00912F81" w:rsidRPr="00311298">
        <w:rPr>
          <w:rFonts w:ascii="Times New Roman" w:hAnsi="Times New Roman"/>
          <w:sz w:val="21"/>
          <w:szCs w:val="21"/>
        </w:rPr>
        <w:t>)</w:t>
      </w:r>
      <w:r w:rsidR="00FF426E" w:rsidRPr="00311298">
        <w:rPr>
          <w:rFonts w:ascii="Times New Roman" w:hAnsi="Times New Roman"/>
          <w:sz w:val="21"/>
          <w:szCs w:val="21"/>
        </w:rPr>
        <w:t xml:space="preserve">: </w:t>
      </w:r>
      <w:r w:rsidR="00F13B52" w:rsidRPr="00311298">
        <w:rPr>
          <w:rFonts w:ascii="Times New Roman" w:hAnsi="Times New Roman"/>
          <w:sz w:val="21"/>
          <w:szCs w:val="21"/>
        </w:rPr>
        <w:t>Shall i</w:t>
      </w:r>
      <w:r w:rsidRPr="00311298">
        <w:rPr>
          <w:rFonts w:ascii="Times New Roman" w:hAnsi="Times New Roman"/>
          <w:sz w:val="21"/>
          <w:szCs w:val="21"/>
        </w:rPr>
        <w:t xml:space="preserve">nclude a USB communications port for access to electrical measurements, </w:t>
      </w:r>
      <w:r w:rsidR="00016200" w:rsidRPr="00311298">
        <w:rPr>
          <w:rFonts w:ascii="Times New Roman" w:hAnsi="Times New Roman"/>
          <w:sz w:val="21"/>
          <w:szCs w:val="21"/>
        </w:rPr>
        <w:t xml:space="preserve">unit </w:t>
      </w:r>
      <w:r w:rsidRPr="00311298">
        <w:rPr>
          <w:rFonts w:ascii="Times New Roman" w:hAnsi="Times New Roman"/>
          <w:sz w:val="21"/>
          <w:szCs w:val="21"/>
        </w:rPr>
        <w:t>set point programming</w:t>
      </w:r>
      <w:r w:rsidR="00681F2E" w:rsidRPr="00311298">
        <w:rPr>
          <w:rFonts w:ascii="Times New Roman" w:hAnsi="Times New Roman"/>
          <w:sz w:val="21"/>
          <w:szCs w:val="21"/>
        </w:rPr>
        <w:t>,</w:t>
      </w:r>
      <w:r w:rsidRPr="00311298">
        <w:rPr>
          <w:rFonts w:ascii="Times New Roman" w:hAnsi="Times New Roman"/>
          <w:sz w:val="21"/>
          <w:szCs w:val="21"/>
        </w:rPr>
        <w:t xml:space="preserve"> and </w:t>
      </w:r>
      <w:r w:rsidR="00016200" w:rsidRPr="00311298">
        <w:rPr>
          <w:rFonts w:ascii="Times New Roman" w:hAnsi="Times New Roman"/>
          <w:sz w:val="21"/>
          <w:szCs w:val="21"/>
        </w:rPr>
        <w:t xml:space="preserve">unit </w:t>
      </w:r>
      <w:r w:rsidRPr="00311298">
        <w:rPr>
          <w:rFonts w:ascii="Times New Roman" w:hAnsi="Times New Roman"/>
          <w:sz w:val="21"/>
          <w:szCs w:val="21"/>
        </w:rPr>
        <w:t>logs.</w:t>
      </w:r>
    </w:p>
    <w:p w14:paraId="490788A7" w14:textId="77777777" w:rsidR="00C577C7" w:rsidRPr="00311298" w:rsidRDefault="00C577C7" w:rsidP="00C577C7">
      <w:pPr>
        <w:pStyle w:val="ListParagraph"/>
        <w:rPr>
          <w:rFonts w:ascii="Times New Roman" w:hAnsi="Times New Roman"/>
          <w:sz w:val="21"/>
          <w:szCs w:val="21"/>
        </w:rPr>
      </w:pPr>
    </w:p>
    <w:p w14:paraId="41125BD7" w14:textId="77777777" w:rsidR="00963861" w:rsidRPr="00311298" w:rsidRDefault="00963861" w:rsidP="00C577C7">
      <w:pPr>
        <w:pStyle w:val="FootnoteText"/>
        <w:numPr>
          <w:ilvl w:val="3"/>
          <w:numId w:val="3"/>
        </w:numPr>
        <w:rPr>
          <w:rFonts w:ascii="Times New Roman" w:hAnsi="Times New Roman"/>
          <w:sz w:val="21"/>
          <w:szCs w:val="21"/>
        </w:rPr>
      </w:pPr>
      <w:r w:rsidRPr="00311298">
        <w:rPr>
          <w:rFonts w:ascii="Times New Roman" w:hAnsi="Times New Roman"/>
          <w:sz w:val="21"/>
          <w:szCs w:val="21"/>
        </w:rPr>
        <w:t>Electrical Measurements (</w:t>
      </w:r>
      <w:r w:rsidR="00C71C15" w:rsidRPr="00311298">
        <w:rPr>
          <w:rFonts w:ascii="Times New Roman" w:hAnsi="Times New Roman"/>
          <w:sz w:val="21"/>
          <w:szCs w:val="21"/>
        </w:rPr>
        <w:t>USB</w:t>
      </w:r>
      <w:r w:rsidRPr="00311298">
        <w:rPr>
          <w:rFonts w:ascii="Times New Roman" w:hAnsi="Times New Roman"/>
          <w:sz w:val="21"/>
          <w:szCs w:val="21"/>
        </w:rPr>
        <w:t>)</w:t>
      </w:r>
      <w:r w:rsidR="00FF426E" w:rsidRPr="00311298">
        <w:rPr>
          <w:rFonts w:ascii="Times New Roman" w:hAnsi="Times New Roman"/>
          <w:sz w:val="21"/>
          <w:szCs w:val="21"/>
        </w:rPr>
        <w:t xml:space="preserve">: </w:t>
      </w:r>
      <w:r w:rsidRPr="00311298">
        <w:rPr>
          <w:rFonts w:ascii="Times New Roman" w:hAnsi="Times New Roman"/>
          <w:sz w:val="21"/>
          <w:szCs w:val="21"/>
        </w:rPr>
        <w:t xml:space="preserve">Electrical measurements </w:t>
      </w:r>
      <w:r w:rsidR="00563994" w:rsidRPr="00311298">
        <w:rPr>
          <w:rFonts w:ascii="Times New Roman" w:hAnsi="Times New Roman"/>
          <w:sz w:val="21"/>
          <w:szCs w:val="21"/>
        </w:rPr>
        <w:t xml:space="preserve">shall </w:t>
      </w:r>
      <w:proofErr w:type="gramStart"/>
      <w:r w:rsidRPr="00311298">
        <w:rPr>
          <w:rFonts w:ascii="Times New Roman" w:hAnsi="Times New Roman"/>
          <w:sz w:val="21"/>
          <w:szCs w:val="21"/>
        </w:rPr>
        <w:t>include:</w:t>
      </w:r>
      <w:proofErr w:type="gramEnd"/>
      <w:r w:rsidRPr="00311298">
        <w:rPr>
          <w:rFonts w:ascii="Times New Roman" w:hAnsi="Times New Roman"/>
          <w:sz w:val="21"/>
          <w:szCs w:val="21"/>
        </w:rPr>
        <w:t xml:space="preserve"> input voltage, output voltage</w:t>
      </w:r>
      <w:r w:rsidR="007424FF" w:rsidRPr="00311298">
        <w:rPr>
          <w:rFonts w:ascii="Times New Roman" w:hAnsi="Times New Roman"/>
          <w:sz w:val="21"/>
          <w:szCs w:val="21"/>
        </w:rPr>
        <w:t>,</w:t>
      </w:r>
      <w:r w:rsidRPr="00311298">
        <w:rPr>
          <w:rFonts w:ascii="Times New Roman" w:hAnsi="Times New Roman"/>
          <w:sz w:val="21"/>
          <w:szCs w:val="21"/>
        </w:rPr>
        <w:t xml:space="preserve"> output current (amps), output watts, output volt amperes, % load, battery voltage</w:t>
      </w:r>
      <w:r w:rsidR="0021377D" w:rsidRPr="00311298">
        <w:rPr>
          <w:rFonts w:ascii="Times New Roman" w:hAnsi="Times New Roman"/>
          <w:sz w:val="21"/>
          <w:szCs w:val="21"/>
        </w:rPr>
        <w:t>,</w:t>
      </w:r>
      <w:r w:rsidRPr="00311298">
        <w:rPr>
          <w:rFonts w:ascii="Times New Roman" w:hAnsi="Times New Roman"/>
          <w:sz w:val="21"/>
          <w:szCs w:val="21"/>
        </w:rPr>
        <w:t xml:space="preserve"> DC charging current, and output frequency.</w:t>
      </w:r>
      <w:r w:rsidR="00846075" w:rsidRPr="00311298">
        <w:rPr>
          <w:rFonts w:ascii="Times New Roman" w:hAnsi="Times New Roman"/>
          <w:sz w:val="21"/>
          <w:szCs w:val="21"/>
        </w:rPr>
        <w:t xml:space="preserve"> </w:t>
      </w:r>
      <w:r w:rsidR="0021377D" w:rsidRPr="00311298">
        <w:rPr>
          <w:rFonts w:ascii="Times New Roman" w:hAnsi="Times New Roman"/>
          <w:sz w:val="21"/>
          <w:szCs w:val="21"/>
        </w:rPr>
        <w:t xml:space="preserve"> </w:t>
      </w:r>
    </w:p>
    <w:p w14:paraId="785A1387" w14:textId="77777777" w:rsidR="00C577C7" w:rsidRPr="00311298" w:rsidRDefault="00C577C7" w:rsidP="00C577C7">
      <w:pPr>
        <w:pStyle w:val="FootnoteText"/>
        <w:ind w:left="1800"/>
        <w:rPr>
          <w:rFonts w:ascii="Times New Roman" w:hAnsi="Times New Roman"/>
          <w:sz w:val="21"/>
          <w:szCs w:val="21"/>
        </w:rPr>
      </w:pPr>
    </w:p>
    <w:p w14:paraId="32AC2CBD" w14:textId="77777777" w:rsidR="00963861" w:rsidRPr="00311298" w:rsidRDefault="00C577C7" w:rsidP="00963861">
      <w:pPr>
        <w:numPr>
          <w:ilvl w:val="3"/>
          <w:numId w:val="3"/>
        </w:numPr>
        <w:rPr>
          <w:rFonts w:ascii="Times New Roman" w:hAnsi="Times New Roman"/>
          <w:sz w:val="21"/>
          <w:szCs w:val="21"/>
        </w:rPr>
      </w:pPr>
      <w:r w:rsidRPr="00311298">
        <w:rPr>
          <w:rFonts w:ascii="Times New Roman" w:hAnsi="Times New Roman"/>
          <w:sz w:val="21"/>
          <w:szCs w:val="21"/>
        </w:rPr>
        <w:t>System Set Points (USB)</w:t>
      </w:r>
      <w:r w:rsidR="00FF426E" w:rsidRPr="00311298">
        <w:rPr>
          <w:rFonts w:ascii="Times New Roman" w:hAnsi="Times New Roman"/>
          <w:sz w:val="21"/>
          <w:szCs w:val="21"/>
        </w:rPr>
        <w:t xml:space="preserve">: </w:t>
      </w:r>
      <w:r w:rsidR="00563994" w:rsidRPr="00311298">
        <w:rPr>
          <w:rFonts w:ascii="Times New Roman" w:hAnsi="Times New Roman"/>
          <w:sz w:val="21"/>
          <w:szCs w:val="21"/>
        </w:rPr>
        <w:t xml:space="preserve">Shall </w:t>
      </w:r>
      <w:r w:rsidR="006077DC" w:rsidRPr="00311298">
        <w:rPr>
          <w:rFonts w:ascii="Times New Roman" w:hAnsi="Times New Roman"/>
          <w:sz w:val="21"/>
          <w:szCs w:val="21"/>
        </w:rPr>
        <w:t>include</w:t>
      </w:r>
      <w:r w:rsidRPr="00311298">
        <w:rPr>
          <w:rFonts w:ascii="Times New Roman" w:hAnsi="Times New Roman"/>
          <w:sz w:val="21"/>
          <w:szCs w:val="21"/>
        </w:rPr>
        <w:t xml:space="preserve"> provision to program the following: </w:t>
      </w:r>
      <w:r w:rsidR="00930991" w:rsidRPr="00311298">
        <w:rPr>
          <w:rFonts w:ascii="Times New Roman" w:hAnsi="Times New Roman"/>
          <w:sz w:val="21"/>
          <w:szCs w:val="21"/>
        </w:rPr>
        <w:t>L</w:t>
      </w:r>
      <w:r w:rsidR="007424FF" w:rsidRPr="00311298">
        <w:rPr>
          <w:rFonts w:ascii="Times New Roman" w:hAnsi="Times New Roman"/>
          <w:sz w:val="21"/>
          <w:szCs w:val="21"/>
        </w:rPr>
        <w:t xml:space="preserve">ow line switch point, </w:t>
      </w:r>
      <w:r w:rsidRPr="00311298">
        <w:rPr>
          <w:rFonts w:ascii="Times New Roman" w:hAnsi="Times New Roman"/>
          <w:sz w:val="21"/>
          <w:szCs w:val="21"/>
        </w:rPr>
        <w:t xml:space="preserve">low battery alarm, automatic </w:t>
      </w:r>
      <w:r w:rsidR="00EA139A" w:rsidRPr="00311298">
        <w:rPr>
          <w:rFonts w:ascii="Times New Roman" w:hAnsi="Times New Roman"/>
          <w:sz w:val="21"/>
          <w:szCs w:val="21"/>
        </w:rPr>
        <w:t xml:space="preserve">periodic </w:t>
      </w:r>
      <w:r w:rsidR="00C75694" w:rsidRPr="00311298">
        <w:rPr>
          <w:rFonts w:ascii="Times New Roman" w:hAnsi="Times New Roman"/>
          <w:sz w:val="21"/>
          <w:szCs w:val="21"/>
        </w:rPr>
        <w:t>battery test</w:t>
      </w:r>
      <w:r w:rsidRPr="00311298">
        <w:rPr>
          <w:rFonts w:ascii="Times New Roman" w:hAnsi="Times New Roman"/>
          <w:sz w:val="21"/>
          <w:szCs w:val="21"/>
        </w:rPr>
        <w:t xml:space="preserve"> programmable for </w:t>
      </w:r>
      <w:proofErr w:type="gramStart"/>
      <w:r w:rsidRPr="00311298">
        <w:rPr>
          <w:rFonts w:ascii="Times New Roman" w:hAnsi="Times New Roman"/>
          <w:sz w:val="21"/>
          <w:szCs w:val="21"/>
        </w:rPr>
        <w:t>30 day</w:t>
      </w:r>
      <w:proofErr w:type="gramEnd"/>
      <w:r w:rsidRPr="00311298">
        <w:rPr>
          <w:rFonts w:ascii="Times New Roman" w:hAnsi="Times New Roman"/>
          <w:sz w:val="21"/>
          <w:szCs w:val="21"/>
        </w:rPr>
        <w:t xml:space="preserve"> intervals or 90 day intervals, and an annual discharge test. The start date and time of the </w:t>
      </w:r>
      <w:r w:rsidR="00A714A4" w:rsidRPr="00311298">
        <w:rPr>
          <w:rFonts w:ascii="Times New Roman" w:hAnsi="Times New Roman"/>
          <w:sz w:val="21"/>
          <w:szCs w:val="21"/>
        </w:rPr>
        <w:t xml:space="preserve">periodic battery </w:t>
      </w:r>
      <w:r w:rsidRPr="00311298">
        <w:rPr>
          <w:rFonts w:ascii="Times New Roman" w:hAnsi="Times New Roman"/>
          <w:sz w:val="21"/>
          <w:szCs w:val="21"/>
        </w:rPr>
        <w:t>test selected, and of the annual test (</w:t>
      </w:r>
      <w:proofErr w:type="gramStart"/>
      <w:r w:rsidRPr="00311298">
        <w:rPr>
          <w:rFonts w:ascii="Times New Roman" w:hAnsi="Times New Roman"/>
          <w:sz w:val="21"/>
          <w:szCs w:val="21"/>
        </w:rPr>
        <w:t>365 day</w:t>
      </w:r>
      <w:proofErr w:type="gramEnd"/>
      <w:r w:rsidRPr="00311298">
        <w:rPr>
          <w:rFonts w:ascii="Times New Roman" w:hAnsi="Times New Roman"/>
          <w:sz w:val="21"/>
          <w:szCs w:val="21"/>
        </w:rPr>
        <w:t xml:space="preserve"> interval</w:t>
      </w:r>
      <w:r w:rsidR="005D3494" w:rsidRPr="00311298">
        <w:rPr>
          <w:rFonts w:ascii="Times New Roman" w:hAnsi="Times New Roman"/>
          <w:sz w:val="21"/>
          <w:szCs w:val="21"/>
        </w:rPr>
        <w:t>s</w:t>
      </w:r>
      <w:r w:rsidRPr="00311298">
        <w:rPr>
          <w:rFonts w:ascii="Times New Roman" w:hAnsi="Times New Roman"/>
          <w:sz w:val="21"/>
          <w:szCs w:val="21"/>
        </w:rPr>
        <w:t xml:space="preserve">) </w:t>
      </w:r>
      <w:r w:rsidR="00563994" w:rsidRPr="00311298">
        <w:rPr>
          <w:rFonts w:ascii="Times New Roman" w:hAnsi="Times New Roman"/>
          <w:sz w:val="21"/>
          <w:szCs w:val="21"/>
        </w:rPr>
        <w:t xml:space="preserve">shall </w:t>
      </w:r>
      <w:r w:rsidRPr="00311298">
        <w:rPr>
          <w:rFonts w:ascii="Times New Roman" w:hAnsi="Times New Roman"/>
          <w:sz w:val="21"/>
          <w:szCs w:val="21"/>
        </w:rPr>
        <w:t>be programmable via the USB connection</w:t>
      </w:r>
      <w:r w:rsidR="00681F2E" w:rsidRPr="00311298">
        <w:rPr>
          <w:rFonts w:ascii="Times New Roman" w:hAnsi="Times New Roman"/>
          <w:sz w:val="21"/>
          <w:szCs w:val="21"/>
        </w:rPr>
        <w:t xml:space="preserve">. </w:t>
      </w:r>
      <w:r w:rsidRPr="00311298">
        <w:rPr>
          <w:rFonts w:ascii="Times New Roman" w:hAnsi="Times New Roman"/>
          <w:sz w:val="21"/>
          <w:szCs w:val="21"/>
        </w:rPr>
        <w:t xml:space="preserve">The time duration of the automatic </w:t>
      </w:r>
      <w:r w:rsidR="00EA139A" w:rsidRPr="00311298">
        <w:rPr>
          <w:rFonts w:ascii="Times New Roman" w:hAnsi="Times New Roman"/>
          <w:sz w:val="21"/>
          <w:szCs w:val="21"/>
        </w:rPr>
        <w:t xml:space="preserve">periodic </w:t>
      </w:r>
      <w:r w:rsidRPr="00311298">
        <w:rPr>
          <w:rFonts w:ascii="Times New Roman" w:hAnsi="Times New Roman"/>
          <w:sz w:val="21"/>
          <w:szCs w:val="21"/>
        </w:rPr>
        <w:t xml:space="preserve">battery test </w:t>
      </w:r>
      <w:r w:rsidR="00563994" w:rsidRPr="00311298">
        <w:rPr>
          <w:rFonts w:ascii="Times New Roman" w:hAnsi="Times New Roman"/>
          <w:sz w:val="21"/>
          <w:szCs w:val="21"/>
        </w:rPr>
        <w:t xml:space="preserve">shall </w:t>
      </w:r>
      <w:r w:rsidRPr="00311298">
        <w:rPr>
          <w:rFonts w:ascii="Times New Roman" w:hAnsi="Times New Roman"/>
          <w:sz w:val="21"/>
          <w:szCs w:val="21"/>
        </w:rPr>
        <w:t xml:space="preserve">be </w:t>
      </w:r>
      <w:r w:rsidR="0028140C" w:rsidRPr="00311298">
        <w:rPr>
          <w:rFonts w:ascii="Times New Roman" w:hAnsi="Times New Roman"/>
          <w:sz w:val="21"/>
          <w:szCs w:val="21"/>
        </w:rPr>
        <w:t xml:space="preserve">factory-set </w:t>
      </w:r>
      <w:r w:rsidRPr="00311298">
        <w:rPr>
          <w:rFonts w:ascii="Times New Roman" w:hAnsi="Times New Roman"/>
          <w:sz w:val="21"/>
          <w:szCs w:val="21"/>
        </w:rPr>
        <w:t xml:space="preserve">at </w:t>
      </w:r>
      <w:r w:rsidR="00A714A4" w:rsidRPr="00311298">
        <w:rPr>
          <w:rFonts w:ascii="Times New Roman" w:hAnsi="Times New Roman"/>
          <w:sz w:val="21"/>
          <w:szCs w:val="21"/>
        </w:rPr>
        <w:t xml:space="preserve">1 minute </w:t>
      </w:r>
      <w:r w:rsidRPr="00311298">
        <w:rPr>
          <w:rFonts w:ascii="Times New Roman" w:hAnsi="Times New Roman"/>
          <w:sz w:val="21"/>
          <w:szCs w:val="21"/>
        </w:rPr>
        <w:t xml:space="preserve">for a </w:t>
      </w:r>
      <w:proofErr w:type="gramStart"/>
      <w:r w:rsidRPr="00311298">
        <w:rPr>
          <w:rFonts w:ascii="Times New Roman" w:hAnsi="Times New Roman"/>
          <w:sz w:val="21"/>
          <w:szCs w:val="21"/>
        </w:rPr>
        <w:t>30 minute</w:t>
      </w:r>
      <w:proofErr w:type="gramEnd"/>
      <w:r w:rsidRPr="00311298">
        <w:rPr>
          <w:rFonts w:ascii="Times New Roman" w:hAnsi="Times New Roman"/>
          <w:sz w:val="21"/>
          <w:szCs w:val="21"/>
        </w:rPr>
        <w:t xml:space="preserve"> runtime, or 5 minutes for a </w:t>
      </w:r>
      <w:r w:rsidR="005E0722" w:rsidRPr="00311298">
        <w:rPr>
          <w:rFonts w:ascii="Times New Roman" w:hAnsi="Times New Roman"/>
          <w:sz w:val="21"/>
          <w:szCs w:val="21"/>
        </w:rPr>
        <w:t>60 minute</w:t>
      </w:r>
      <w:r w:rsidR="00FF73D9" w:rsidRPr="00311298">
        <w:rPr>
          <w:rFonts w:ascii="Times New Roman" w:hAnsi="Times New Roman"/>
          <w:sz w:val="21"/>
          <w:szCs w:val="21"/>
        </w:rPr>
        <w:t xml:space="preserve">, </w:t>
      </w:r>
      <w:r w:rsidRPr="00311298">
        <w:rPr>
          <w:rFonts w:ascii="Times New Roman" w:hAnsi="Times New Roman"/>
          <w:sz w:val="21"/>
          <w:szCs w:val="21"/>
        </w:rPr>
        <w:t xml:space="preserve">90 </w:t>
      </w:r>
      <w:r w:rsidR="00563994" w:rsidRPr="00311298">
        <w:rPr>
          <w:rFonts w:ascii="Times New Roman" w:hAnsi="Times New Roman"/>
          <w:sz w:val="21"/>
          <w:szCs w:val="21"/>
        </w:rPr>
        <w:t>minute</w:t>
      </w:r>
      <w:r w:rsidR="00FF73D9" w:rsidRPr="00311298">
        <w:rPr>
          <w:rFonts w:ascii="Times New Roman" w:hAnsi="Times New Roman"/>
          <w:sz w:val="21"/>
          <w:szCs w:val="21"/>
        </w:rPr>
        <w:t>,</w:t>
      </w:r>
      <w:r w:rsidR="00563994" w:rsidRPr="00311298">
        <w:rPr>
          <w:rFonts w:ascii="Times New Roman" w:hAnsi="Times New Roman"/>
          <w:sz w:val="21"/>
          <w:szCs w:val="21"/>
        </w:rPr>
        <w:t xml:space="preserve"> or 120 </w:t>
      </w:r>
      <w:r w:rsidRPr="00311298">
        <w:rPr>
          <w:rFonts w:ascii="Times New Roman" w:hAnsi="Times New Roman"/>
          <w:sz w:val="21"/>
          <w:szCs w:val="21"/>
        </w:rPr>
        <w:t xml:space="preserve">minute runtime. </w:t>
      </w:r>
      <w:r w:rsidR="00114B89" w:rsidRPr="00311298">
        <w:rPr>
          <w:rFonts w:ascii="Times New Roman" w:hAnsi="Times New Roman"/>
          <w:sz w:val="21"/>
          <w:szCs w:val="21"/>
        </w:rPr>
        <w:t>F</w:t>
      </w:r>
      <w:r w:rsidRPr="00311298">
        <w:rPr>
          <w:rFonts w:ascii="Times New Roman" w:hAnsi="Times New Roman"/>
          <w:sz w:val="21"/>
          <w:szCs w:val="21"/>
        </w:rPr>
        <w:t xml:space="preserve">actory default for </w:t>
      </w:r>
      <w:r w:rsidR="00114B89" w:rsidRPr="00311298">
        <w:rPr>
          <w:rFonts w:ascii="Times New Roman" w:hAnsi="Times New Roman"/>
          <w:sz w:val="21"/>
          <w:szCs w:val="21"/>
        </w:rPr>
        <w:t xml:space="preserve">the </w:t>
      </w:r>
      <w:r w:rsidRPr="00311298">
        <w:rPr>
          <w:rFonts w:ascii="Times New Roman" w:hAnsi="Times New Roman"/>
          <w:sz w:val="21"/>
          <w:szCs w:val="21"/>
        </w:rPr>
        <w:t xml:space="preserve">automatic </w:t>
      </w:r>
      <w:r w:rsidR="00EA139A" w:rsidRPr="00311298">
        <w:rPr>
          <w:rFonts w:ascii="Times New Roman" w:hAnsi="Times New Roman"/>
          <w:sz w:val="21"/>
          <w:szCs w:val="21"/>
        </w:rPr>
        <w:t xml:space="preserve">periodic </w:t>
      </w:r>
      <w:r w:rsidRPr="00311298">
        <w:rPr>
          <w:rFonts w:ascii="Times New Roman" w:hAnsi="Times New Roman"/>
          <w:sz w:val="21"/>
          <w:szCs w:val="21"/>
        </w:rPr>
        <w:t xml:space="preserve">test </w:t>
      </w:r>
      <w:r w:rsidR="00563994" w:rsidRPr="00311298">
        <w:rPr>
          <w:rFonts w:ascii="Times New Roman" w:hAnsi="Times New Roman"/>
          <w:sz w:val="21"/>
          <w:szCs w:val="21"/>
        </w:rPr>
        <w:t xml:space="preserve">shall be </w:t>
      </w:r>
      <w:r w:rsidRPr="00311298">
        <w:rPr>
          <w:rFonts w:ascii="Times New Roman" w:hAnsi="Times New Roman"/>
          <w:sz w:val="21"/>
          <w:szCs w:val="21"/>
        </w:rPr>
        <w:t xml:space="preserve">30 days. </w:t>
      </w:r>
      <w:r w:rsidR="00563994" w:rsidRPr="00311298">
        <w:rPr>
          <w:rFonts w:ascii="Times New Roman" w:hAnsi="Times New Roman"/>
          <w:sz w:val="21"/>
          <w:szCs w:val="21"/>
        </w:rPr>
        <w:t>Settings shall i</w:t>
      </w:r>
      <w:r w:rsidRPr="00311298">
        <w:rPr>
          <w:rFonts w:ascii="Times New Roman" w:hAnsi="Times New Roman"/>
          <w:sz w:val="21"/>
          <w:szCs w:val="21"/>
        </w:rPr>
        <w:t>nclude</w:t>
      </w:r>
      <w:r w:rsidR="0036763B" w:rsidRPr="00311298">
        <w:rPr>
          <w:rFonts w:ascii="Times New Roman" w:hAnsi="Times New Roman"/>
          <w:sz w:val="21"/>
          <w:szCs w:val="21"/>
        </w:rPr>
        <w:t xml:space="preserve"> an</w:t>
      </w:r>
      <w:r w:rsidRPr="00311298">
        <w:rPr>
          <w:rFonts w:ascii="Times New Roman" w:hAnsi="Times New Roman"/>
          <w:sz w:val="21"/>
          <w:szCs w:val="21"/>
        </w:rPr>
        <w:t xml:space="preserve"> annual test enable/disable selection.</w:t>
      </w:r>
      <w:r w:rsidR="00B4754F" w:rsidRPr="00311298">
        <w:rPr>
          <w:rFonts w:ascii="Times New Roman" w:hAnsi="Times New Roman"/>
          <w:sz w:val="21"/>
          <w:szCs w:val="21"/>
        </w:rPr>
        <w:t xml:space="preserve"> </w:t>
      </w:r>
    </w:p>
    <w:p w14:paraId="123D0A88" w14:textId="77777777" w:rsidR="003947B8" w:rsidRPr="00311298" w:rsidRDefault="003947B8" w:rsidP="003947B8">
      <w:pPr>
        <w:pStyle w:val="ListParagraph"/>
        <w:rPr>
          <w:rFonts w:ascii="Times New Roman" w:hAnsi="Times New Roman"/>
          <w:sz w:val="21"/>
          <w:szCs w:val="21"/>
        </w:rPr>
      </w:pPr>
    </w:p>
    <w:p w14:paraId="4AC9BBE7" w14:textId="77777777" w:rsidR="00963861" w:rsidRPr="00311298" w:rsidRDefault="00963861" w:rsidP="00A50296">
      <w:pPr>
        <w:pStyle w:val="FootnoteText"/>
        <w:numPr>
          <w:ilvl w:val="2"/>
          <w:numId w:val="3"/>
        </w:numPr>
        <w:rPr>
          <w:rFonts w:ascii="Times New Roman" w:hAnsi="Times New Roman"/>
          <w:sz w:val="21"/>
          <w:szCs w:val="21"/>
        </w:rPr>
      </w:pPr>
      <w:r w:rsidRPr="00311298">
        <w:rPr>
          <w:rFonts w:ascii="Times New Roman" w:hAnsi="Times New Roman"/>
          <w:sz w:val="21"/>
          <w:szCs w:val="21"/>
        </w:rPr>
        <w:t>System Log</w:t>
      </w:r>
      <w:r w:rsidR="00AA6F07" w:rsidRPr="00311298">
        <w:rPr>
          <w:rFonts w:ascii="Times New Roman" w:hAnsi="Times New Roman"/>
          <w:sz w:val="21"/>
          <w:szCs w:val="21"/>
        </w:rPr>
        <w:t>s</w:t>
      </w:r>
      <w:r w:rsidRPr="00311298">
        <w:rPr>
          <w:rFonts w:ascii="Times New Roman" w:hAnsi="Times New Roman"/>
          <w:sz w:val="21"/>
          <w:szCs w:val="21"/>
        </w:rPr>
        <w:t xml:space="preserve"> (</w:t>
      </w:r>
      <w:r w:rsidR="00C71C15" w:rsidRPr="00311298">
        <w:rPr>
          <w:rFonts w:ascii="Times New Roman" w:hAnsi="Times New Roman"/>
          <w:sz w:val="21"/>
          <w:szCs w:val="21"/>
        </w:rPr>
        <w:t>USB</w:t>
      </w:r>
      <w:r w:rsidRPr="00311298">
        <w:rPr>
          <w:rFonts w:ascii="Times New Roman" w:hAnsi="Times New Roman"/>
          <w:sz w:val="21"/>
          <w:szCs w:val="21"/>
        </w:rPr>
        <w:t>)</w:t>
      </w:r>
      <w:r w:rsidR="00FF426E" w:rsidRPr="00311298">
        <w:rPr>
          <w:rFonts w:ascii="Times New Roman" w:hAnsi="Times New Roman"/>
          <w:sz w:val="21"/>
          <w:szCs w:val="21"/>
        </w:rPr>
        <w:t xml:space="preserve">: </w:t>
      </w:r>
      <w:r w:rsidR="00016200" w:rsidRPr="00311298">
        <w:rPr>
          <w:rFonts w:ascii="Times New Roman" w:hAnsi="Times New Roman"/>
          <w:sz w:val="21"/>
          <w:szCs w:val="21"/>
        </w:rPr>
        <w:t xml:space="preserve">Unit </w:t>
      </w:r>
      <w:r w:rsidR="00563994" w:rsidRPr="00311298">
        <w:rPr>
          <w:rFonts w:ascii="Times New Roman" w:hAnsi="Times New Roman"/>
          <w:sz w:val="21"/>
          <w:szCs w:val="21"/>
        </w:rPr>
        <w:t xml:space="preserve">shall </w:t>
      </w:r>
      <w:r w:rsidRPr="00311298">
        <w:rPr>
          <w:rFonts w:ascii="Times New Roman" w:hAnsi="Times New Roman"/>
          <w:sz w:val="21"/>
          <w:szCs w:val="21"/>
        </w:rPr>
        <w:t xml:space="preserve">include provisions to log power outages, </w:t>
      </w:r>
      <w:r w:rsidR="00016200" w:rsidRPr="00311298">
        <w:rPr>
          <w:rFonts w:ascii="Times New Roman" w:hAnsi="Times New Roman"/>
          <w:sz w:val="21"/>
          <w:szCs w:val="21"/>
        </w:rPr>
        <w:t xml:space="preserve">unit </w:t>
      </w:r>
      <w:r w:rsidRPr="00311298">
        <w:rPr>
          <w:rFonts w:ascii="Times New Roman" w:hAnsi="Times New Roman"/>
          <w:sz w:val="21"/>
          <w:szCs w:val="21"/>
        </w:rPr>
        <w:t>overloads</w:t>
      </w:r>
      <w:r w:rsidR="007F476E" w:rsidRPr="001E10B3">
        <w:rPr>
          <w:rFonts w:ascii="Times New Roman" w:hAnsi="Times New Roman"/>
          <w:sz w:val="21"/>
          <w:szCs w:val="21"/>
        </w:rPr>
        <w:t xml:space="preserve">, </w:t>
      </w:r>
      <w:r w:rsidR="00267C20" w:rsidRPr="001E10B3">
        <w:rPr>
          <w:rFonts w:ascii="Times New Roman" w:hAnsi="Times New Roman"/>
          <w:sz w:val="21"/>
          <w:szCs w:val="21"/>
        </w:rPr>
        <w:t>and other alarm events (up to 250 alarm events), as well as battery test pass/fail results (up to 25 battery test results),</w:t>
      </w:r>
      <w:r w:rsidR="00267C20">
        <w:rPr>
          <w:rFonts w:ascii="Times New Roman" w:hAnsi="Times New Roman"/>
          <w:sz w:val="21"/>
          <w:szCs w:val="21"/>
        </w:rPr>
        <w:t xml:space="preserve"> </w:t>
      </w:r>
      <w:r w:rsidRPr="00311298">
        <w:rPr>
          <w:rFonts w:ascii="Times New Roman" w:hAnsi="Times New Roman"/>
          <w:sz w:val="21"/>
          <w:szCs w:val="21"/>
        </w:rPr>
        <w:t>all with a date and time stamp.</w:t>
      </w:r>
      <w:r w:rsidR="007F476E" w:rsidRPr="00311298">
        <w:t xml:space="preserve"> </w:t>
      </w:r>
      <w:r w:rsidR="007F476E" w:rsidRPr="00311298">
        <w:rPr>
          <w:rFonts w:ascii="Times New Roman" w:hAnsi="Times New Roman"/>
          <w:sz w:val="21"/>
          <w:szCs w:val="21"/>
        </w:rPr>
        <w:t xml:space="preserve">By plugging in a computer to the unit’s USB port, the battery test log and alarm event log </w:t>
      </w:r>
      <w:r w:rsidR="00563994" w:rsidRPr="00311298">
        <w:rPr>
          <w:rFonts w:ascii="Times New Roman" w:hAnsi="Times New Roman"/>
          <w:sz w:val="21"/>
          <w:szCs w:val="21"/>
        </w:rPr>
        <w:t xml:space="preserve">shall be </w:t>
      </w:r>
      <w:r w:rsidR="007F476E" w:rsidRPr="00311298">
        <w:rPr>
          <w:rFonts w:ascii="Times New Roman" w:hAnsi="Times New Roman"/>
          <w:sz w:val="21"/>
          <w:szCs w:val="21"/>
        </w:rPr>
        <w:t xml:space="preserve">able to be viewed and electronically saved as a </w:t>
      </w:r>
      <w:r w:rsidR="00EE4E96" w:rsidRPr="00311298">
        <w:rPr>
          <w:rFonts w:ascii="Times New Roman" w:hAnsi="Times New Roman"/>
          <w:sz w:val="21"/>
          <w:szCs w:val="21"/>
        </w:rPr>
        <w:t xml:space="preserve">report </w:t>
      </w:r>
      <w:r w:rsidR="007F476E" w:rsidRPr="00311298">
        <w:rPr>
          <w:rFonts w:ascii="Times New Roman" w:hAnsi="Times New Roman"/>
          <w:sz w:val="21"/>
          <w:szCs w:val="21"/>
        </w:rPr>
        <w:t>document</w:t>
      </w:r>
      <w:r w:rsidR="00EE4E96" w:rsidRPr="00311298">
        <w:rPr>
          <w:rFonts w:ascii="Times New Roman" w:hAnsi="Times New Roman"/>
          <w:sz w:val="21"/>
          <w:szCs w:val="21"/>
        </w:rPr>
        <w:t xml:space="preserve"> to comply with NFPA 101, section 7.9.3.1.3. </w:t>
      </w:r>
    </w:p>
    <w:p w14:paraId="383A651C" w14:textId="77777777" w:rsidR="00841059" w:rsidRPr="00311298" w:rsidRDefault="00841059" w:rsidP="00841059">
      <w:pPr>
        <w:pStyle w:val="FootnoteText"/>
        <w:ind w:left="1080"/>
        <w:rPr>
          <w:rFonts w:ascii="Times New Roman" w:hAnsi="Times New Roman"/>
          <w:sz w:val="21"/>
          <w:szCs w:val="21"/>
        </w:rPr>
      </w:pPr>
    </w:p>
    <w:p w14:paraId="3345B4FF" w14:textId="77777777" w:rsidR="00404E8A" w:rsidRPr="00311298" w:rsidRDefault="00963861" w:rsidP="00224635">
      <w:pPr>
        <w:pStyle w:val="FootnoteText"/>
        <w:numPr>
          <w:ilvl w:val="2"/>
          <w:numId w:val="3"/>
        </w:numPr>
        <w:rPr>
          <w:rFonts w:ascii="Times New Roman" w:hAnsi="Times New Roman"/>
          <w:sz w:val="21"/>
          <w:szCs w:val="21"/>
        </w:rPr>
      </w:pPr>
      <w:r w:rsidRPr="00311298">
        <w:rPr>
          <w:rFonts w:ascii="Times New Roman" w:hAnsi="Times New Roman"/>
          <w:sz w:val="21"/>
          <w:szCs w:val="21"/>
        </w:rPr>
        <w:t>Automatic Self-Testing</w:t>
      </w:r>
      <w:r w:rsidR="00FF426E" w:rsidRPr="00311298">
        <w:rPr>
          <w:rFonts w:ascii="Times New Roman" w:hAnsi="Times New Roman"/>
          <w:sz w:val="21"/>
          <w:szCs w:val="21"/>
        </w:rPr>
        <w:t xml:space="preserve">: </w:t>
      </w:r>
      <w:r w:rsidR="00016200" w:rsidRPr="00311298">
        <w:rPr>
          <w:rFonts w:ascii="Times New Roman" w:hAnsi="Times New Roman"/>
          <w:sz w:val="21"/>
          <w:szCs w:val="21"/>
        </w:rPr>
        <w:t xml:space="preserve">Unit </w:t>
      </w:r>
      <w:r w:rsidR="00FF73D9" w:rsidRPr="00311298">
        <w:rPr>
          <w:rFonts w:ascii="Times New Roman" w:hAnsi="Times New Roman"/>
          <w:sz w:val="21"/>
          <w:szCs w:val="21"/>
        </w:rPr>
        <w:t xml:space="preserve">shall </w:t>
      </w:r>
      <w:r w:rsidRPr="00311298">
        <w:rPr>
          <w:rFonts w:ascii="Times New Roman" w:hAnsi="Times New Roman"/>
          <w:sz w:val="21"/>
          <w:szCs w:val="21"/>
        </w:rPr>
        <w:t xml:space="preserve">provide a </w:t>
      </w:r>
      <w:r w:rsidR="00224635" w:rsidRPr="00311298">
        <w:rPr>
          <w:rFonts w:ascii="Times New Roman" w:hAnsi="Times New Roman"/>
          <w:sz w:val="21"/>
          <w:szCs w:val="21"/>
        </w:rPr>
        <w:t xml:space="preserve">factory-set </w:t>
      </w:r>
      <w:proofErr w:type="gramStart"/>
      <w:r w:rsidR="00A714A4" w:rsidRPr="00311298">
        <w:rPr>
          <w:rFonts w:ascii="Times New Roman" w:hAnsi="Times New Roman"/>
          <w:sz w:val="21"/>
          <w:szCs w:val="21"/>
        </w:rPr>
        <w:t>1 minute</w:t>
      </w:r>
      <w:proofErr w:type="gramEnd"/>
      <w:r w:rsidR="00A714A4" w:rsidRPr="00311298">
        <w:rPr>
          <w:rFonts w:ascii="Times New Roman" w:hAnsi="Times New Roman"/>
          <w:sz w:val="21"/>
          <w:szCs w:val="21"/>
        </w:rPr>
        <w:t xml:space="preserve"> </w:t>
      </w:r>
      <w:r w:rsidR="001E67DE" w:rsidRPr="00311298">
        <w:rPr>
          <w:rFonts w:ascii="Times New Roman" w:hAnsi="Times New Roman"/>
          <w:sz w:val="21"/>
          <w:szCs w:val="21"/>
        </w:rPr>
        <w:t xml:space="preserve">periodic battery </w:t>
      </w:r>
      <w:r w:rsidR="0025415D" w:rsidRPr="00311298">
        <w:rPr>
          <w:rFonts w:ascii="Times New Roman" w:hAnsi="Times New Roman"/>
          <w:sz w:val="21"/>
          <w:szCs w:val="21"/>
        </w:rPr>
        <w:t xml:space="preserve">test for a 30 minute runtime, or a 5 minute test for a </w:t>
      </w:r>
      <w:r w:rsidR="00BA2F8F" w:rsidRPr="00311298">
        <w:rPr>
          <w:rFonts w:ascii="Times New Roman" w:hAnsi="Times New Roman"/>
          <w:sz w:val="21"/>
          <w:szCs w:val="21"/>
        </w:rPr>
        <w:t>60 minute</w:t>
      </w:r>
      <w:r w:rsidR="00FF73D9" w:rsidRPr="00311298">
        <w:rPr>
          <w:rFonts w:ascii="Times New Roman" w:hAnsi="Times New Roman"/>
          <w:sz w:val="21"/>
          <w:szCs w:val="21"/>
        </w:rPr>
        <w:t xml:space="preserve">, </w:t>
      </w:r>
      <w:r w:rsidR="0025415D" w:rsidRPr="00311298">
        <w:rPr>
          <w:rFonts w:ascii="Times New Roman" w:hAnsi="Times New Roman"/>
          <w:sz w:val="21"/>
          <w:szCs w:val="21"/>
        </w:rPr>
        <w:t>90 minute</w:t>
      </w:r>
      <w:r w:rsidR="00FF73D9" w:rsidRPr="00311298">
        <w:rPr>
          <w:rFonts w:ascii="Times New Roman" w:hAnsi="Times New Roman"/>
          <w:sz w:val="21"/>
          <w:szCs w:val="21"/>
        </w:rPr>
        <w:t>, or 120 minute</w:t>
      </w:r>
      <w:r w:rsidR="0025415D" w:rsidRPr="00311298">
        <w:rPr>
          <w:rFonts w:ascii="Times New Roman" w:hAnsi="Times New Roman"/>
          <w:sz w:val="21"/>
          <w:szCs w:val="21"/>
        </w:rPr>
        <w:t xml:space="preserve"> runtime. </w:t>
      </w:r>
      <w:r w:rsidR="00BA2F8F" w:rsidRPr="00311298">
        <w:rPr>
          <w:rFonts w:ascii="Times New Roman" w:hAnsi="Times New Roman"/>
          <w:sz w:val="21"/>
          <w:szCs w:val="21"/>
        </w:rPr>
        <w:t>Periodic b</w:t>
      </w:r>
      <w:r w:rsidR="0025415D" w:rsidRPr="00311298">
        <w:rPr>
          <w:rFonts w:ascii="Times New Roman" w:hAnsi="Times New Roman"/>
          <w:sz w:val="21"/>
          <w:szCs w:val="21"/>
        </w:rPr>
        <w:t xml:space="preserve">attery </w:t>
      </w:r>
      <w:r w:rsidRPr="00311298">
        <w:rPr>
          <w:rFonts w:ascii="Times New Roman" w:hAnsi="Times New Roman"/>
          <w:sz w:val="21"/>
          <w:szCs w:val="21"/>
        </w:rPr>
        <w:t>test</w:t>
      </w:r>
      <w:r w:rsidR="00C75694" w:rsidRPr="00311298">
        <w:rPr>
          <w:rFonts w:ascii="Times New Roman" w:hAnsi="Times New Roman"/>
          <w:sz w:val="21"/>
          <w:szCs w:val="21"/>
        </w:rPr>
        <w:t>s</w:t>
      </w:r>
      <w:r w:rsidRPr="00311298">
        <w:rPr>
          <w:rFonts w:ascii="Times New Roman" w:hAnsi="Times New Roman"/>
          <w:sz w:val="21"/>
          <w:szCs w:val="21"/>
        </w:rPr>
        <w:t xml:space="preserve"> </w:t>
      </w:r>
      <w:r w:rsidR="00FF73D9" w:rsidRPr="00311298">
        <w:rPr>
          <w:rFonts w:ascii="Times New Roman" w:hAnsi="Times New Roman"/>
          <w:sz w:val="21"/>
          <w:szCs w:val="21"/>
        </w:rPr>
        <w:t>shall be programmable t</w:t>
      </w:r>
      <w:r w:rsidRPr="00311298">
        <w:rPr>
          <w:rFonts w:ascii="Times New Roman" w:hAnsi="Times New Roman"/>
          <w:sz w:val="21"/>
          <w:szCs w:val="21"/>
        </w:rPr>
        <w:t>o occur every 30, or 90 days.</w:t>
      </w:r>
      <w:r w:rsidR="00BA2F8F" w:rsidRPr="00311298">
        <w:rPr>
          <w:rFonts w:ascii="Times New Roman" w:hAnsi="Times New Roman"/>
          <w:sz w:val="21"/>
          <w:szCs w:val="21"/>
        </w:rPr>
        <w:t xml:space="preserve"> Annual test </w:t>
      </w:r>
      <w:r w:rsidR="00F03EF4" w:rsidRPr="00311298">
        <w:rPr>
          <w:rFonts w:ascii="Times New Roman" w:hAnsi="Times New Roman"/>
          <w:sz w:val="21"/>
          <w:szCs w:val="21"/>
        </w:rPr>
        <w:t xml:space="preserve">for rated runtime </w:t>
      </w:r>
      <w:r w:rsidR="00FF73D9" w:rsidRPr="00311298">
        <w:rPr>
          <w:rFonts w:ascii="Times New Roman" w:hAnsi="Times New Roman"/>
          <w:sz w:val="21"/>
          <w:szCs w:val="21"/>
        </w:rPr>
        <w:t xml:space="preserve">shall </w:t>
      </w:r>
      <w:r w:rsidR="00BA2F8F" w:rsidRPr="00311298">
        <w:rPr>
          <w:rFonts w:ascii="Times New Roman" w:hAnsi="Times New Roman"/>
          <w:sz w:val="21"/>
          <w:szCs w:val="21"/>
        </w:rPr>
        <w:t>occur yearly (</w:t>
      </w:r>
      <w:proofErr w:type="gramStart"/>
      <w:r w:rsidR="00BA2F8F" w:rsidRPr="00311298">
        <w:rPr>
          <w:rFonts w:ascii="Times New Roman" w:hAnsi="Times New Roman"/>
          <w:sz w:val="21"/>
          <w:szCs w:val="21"/>
        </w:rPr>
        <w:t>365 day</w:t>
      </w:r>
      <w:proofErr w:type="gramEnd"/>
      <w:r w:rsidR="00BA2F8F" w:rsidRPr="00311298">
        <w:rPr>
          <w:rFonts w:ascii="Times New Roman" w:hAnsi="Times New Roman"/>
          <w:sz w:val="21"/>
          <w:szCs w:val="21"/>
        </w:rPr>
        <w:t xml:space="preserve"> interval</w:t>
      </w:r>
      <w:r w:rsidR="004350D6" w:rsidRPr="00311298">
        <w:rPr>
          <w:rFonts w:ascii="Times New Roman" w:hAnsi="Times New Roman"/>
          <w:sz w:val="21"/>
          <w:szCs w:val="21"/>
        </w:rPr>
        <w:t>s</w:t>
      </w:r>
      <w:r w:rsidR="00BA2F8F" w:rsidRPr="00311298">
        <w:rPr>
          <w:rFonts w:ascii="Times New Roman" w:hAnsi="Times New Roman"/>
          <w:sz w:val="21"/>
          <w:szCs w:val="21"/>
        </w:rPr>
        <w:t>).</w:t>
      </w:r>
      <w:r w:rsidR="00224635" w:rsidRPr="00311298">
        <w:rPr>
          <w:rFonts w:ascii="Times New Roman" w:hAnsi="Times New Roman"/>
          <w:sz w:val="21"/>
          <w:szCs w:val="21"/>
        </w:rPr>
        <w:t xml:space="preserve"> </w:t>
      </w:r>
      <w:r w:rsidR="00392C4F" w:rsidRPr="00311298">
        <w:rPr>
          <w:rFonts w:ascii="Times New Roman" w:hAnsi="Times New Roman"/>
          <w:sz w:val="21"/>
          <w:szCs w:val="21"/>
        </w:rPr>
        <w:t xml:space="preserve">Up to 25 battery tests shall be sequentially logged with a time / date stamp and a pass or fail indication. </w:t>
      </w:r>
      <w:r w:rsidR="00224635" w:rsidRPr="00311298">
        <w:rPr>
          <w:rFonts w:ascii="Times New Roman" w:hAnsi="Times New Roman"/>
          <w:sz w:val="21"/>
          <w:szCs w:val="21"/>
        </w:rPr>
        <w:t xml:space="preserve">Periodic and annual tests </w:t>
      </w:r>
      <w:r w:rsidR="00FF73D9" w:rsidRPr="00311298">
        <w:rPr>
          <w:rFonts w:ascii="Times New Roman" w:hAnsi="Times New Roman"/>
          <w:sz w:val="21"/>
          <w:szCs w:val="21"/>
        </w:rPr>
        <w:t xml:space="preserve">shall be </w:t>
      </w:r>
      <w:r w:rsidR="00224635" w:rsidRPr="00311298">
        <w:rPr>
          <w:rFonts w:ascii="Times New Roman" w:hAnsi="Times New Roman"/>
          <w:sz w:val="21"/>
          <w:szCs w:val="21"/>
        </w:rPr>
        <w:t>compliant with NFPA 101 and CSA C22.2, No. 141-15.</w:t>
      </w:r>
    </w:p>
    <w:p w14:paraId="143D5B9A" w14:textId="77777777" w:rsidR="00404E8A" w:rsidRPr="00311298" w:rsidRDefault="00404E8A" w:rsidP="00404E8A">
      <w:pPr>
        <w:pStyle w:val="FootnoteText"/>
        <w:ind w:left="1080"/>
        <w:rPr>
          <w:rFonts w:ascii="Times New Roman" w:hAnsi="Times New Roman"/>
          <w:sz w:val="21"/>
          <w:szCs w:val="21"/>
        </w:rPr>
      </w:pPr>
    </w:p>
    <w:p w14:paraId="10EFE8EE" w14:textId="77777777" w:rsidR="00293EAB" w:rsidRPr="00311298" w:rsidRDefault="00B57094" w:rsidP="00E16107">
      <w:pPr>
        <w:pStyle w:val="FootnoteText"/>
        <w:numPr>
          <w:ilvl w:val="2"/>
          <w:numId w:val="3"/>
        </w:numPr>
        <w:rPr>
          <w:rFonts w:ascii="Times New Roman" w:hAnsi="Times New Roman"/>
          <w:sz w:val="21"/>
          <w:szCs w:val="21"/>
        </w:rPr>
      </w:pPr>
      <w:r w:rsidRPr="00311298">
        <w:rPr>
          <w:rFonts w:ascii="Times New Roman" w:hAnsi="Times New Roman"/>
          <w:sz w:val="21"/>
          <w:szCs w:val="21"/>
        </w:rPr>
        <w:t xml:space="preserve">Weekly Self-Diagnostic: </w:t>
      </w:r>
      <w:r w:rsidR="002B63E8" w:rsidRPr="00311298">
        <w:rPr>
          <w:rFonts w:ascii="Times New Roman" w:hAnsi="Times New Roman"/>
          <w:sz w:val="21"/>
          <w:szCs w:val="21"/>
        </w:rPr>
        <w:t>In addition to NFPA 101-</w:t>
      </w:r>
      <w:r w:rsidR="000D24BB" w:rsidRPr="00311298">
        <w:rPr>
          <w:rFonts w:ascii="Times New Roman" w:hAnsi="Times New Roman"/>
          <w:sz w:val="21"/>
          <w:szCs w:val="21"/>
        </w:rPr>
        <w:t xml:space="preserve"> and CSA-</w:t>
      </w:r>
      <w:r w:rsidR="002B63E8" w:rsidRPr="00311298">
        <w:rPr>
          <w:rFonts w:ascii="Times New Roman" w:hAnsi="Times New Roman"/>
          <w:sz w:val="21"/>
          <w:szCs w:val="21"/>
        </w:rPr>
        <w:t xml:space="preserve">mandated periodic and annual testing, the unit </w:t>
      </w:r>
      <w:r w:rsidR="00FF73D9" w:rsidRPr="00311298">
        <w:rPr>
          <w:rFonts w:ascii="Times New Roman" w:hAnsi="Times New Roman"/>
          <w:sz w:val="21"/>
          <w:szCs w:val="21"/>
        </w:rPr>
        <w:t xml:space="preserve">shall </w:t>
      </w:r>
      <w:r w:rsidRPr="00311298">
        <w:rPr>
          <w:rFonts w:ascii="Times New Roman" w:hAnsi="Times New Roman"/>
          <w:sz w:val="21"/>
          <w:szCs w:val="21"/>
        </w:rPr>
        <w:t xml:space="preserve">perform a weekly no load test of the inverter, without </w:t>
      </w:r>
      <w:r w:rsidR="00967BF4" w:rsidRPr="00311298">
        <w:rPr>
          <w:rFonts w:ascii="Times New Roman" w:hAnsi="Times New Roman"/>
          <w:sz w:val="21"/>
          <w:szCs w:val="21"/>
        </w:rPr>
        <w:t xml:space="preserve">use of the </w:t>
      </w:r>
      <w:r w:rsidRPr="00311298">
        <w:rPr>
          <w:rFonts w:ascii="Times New Roman" w:hAnsi="Times New Roman"/>
          <w:sz w:val="21"/>
          <w:szCs w:val="21"/>
        </w:rPr>
        <w:t>battery. During this test, no al</w:t>
      </w:r>
      <w:r w:rsidR="00372F7A" w:rsidRPr="00311298">
        <w:rPr>
          <w:rFonts w:ascii="Times New Roman" w:hAnsi="Times New Roman"/>
          <w:sz w:val="21"/>
          <w:szCs w:val="21"/>
        </w:rPr>
        <w:t xml:space="preserve">arm or indication </w:t>
      </w:r>
      <w:r w:rsidR="00FF73D9" w:rsidRPr="00311298">
        <w:rPr>
          <w:rFonts w:ascii="Times New Roman" w:hAnsi="Times New Roman"/>
          <w:sz w:val="21"/>
          <w:szCs w:val="21"/>
        </w:rPr>
        <w:t xml:space="preserve">shall </w:t>
      </w:r>
      <w:r w:rsidR="00372F7A" w:rsidRPr="00311298">
        <w:rPr>
          <w:rFonts w:ascii="Times New Roman" w:hAnsi="Times New Roman"/>
          <w:sz w:val="21"/>
          <w:szCs w:val="21"/>
        </w:rPr>
        <w:t>be given</w:t>
      </w:r>
      <w:r w:rsidRPr="00311298">
        <w:rPr>
          <w:rFonts w:ascii="Times New Roman" w:hAnsi="Times New Roman"/>
          <w:sz w:val="21"/>
          <w:szCs w:val="21"/>
        </w:rPr>
        <w:t xml:space="preserve"> unless the inverter test fails. If it fails, the unit </w:t>
      </w:r>
      <w:r w:rsidR="00FF73D9" w:rsidRPr="00311298">
        <w:rPr>
          <w:rFonts w:ascii="Times New Roman" w:hAnsi="Times New Roman"/>
          <w:sz w:val="21"/>
          <w:szCs w:val="21"/>
        </w:rPr>
        <w:t xml:space="preserve">shall </w:t>
      </w:r>
      <w:r w:rsidRPr="00311298">
        <w:rPr>
          <w:rFonts w:ascii="Times New Roman" w:hAnsi="Times New Roman"/>
          <w:sz w:val="21"/>
          <w:szCs w:val="21"/>
        </w:rPr>
        <w:t xml:space="preserve">alarm, </w:t>
      </w:r>
      <w:r w:rsidR="005D3494" w:rsidRPr="00311298">
        <w:rPr>
          <w:rFonts w:ascii="Times New Roman" w:hAnsi="Times New Roman"/>
          <w:sz w:val="21"/>
          <w:szCs w:val="21"/>
        </w:rPr>
        <w:t xml:space="preserve">general alarm </w:t>
      </w:r>
      <w:r w:rsidRPr="00311298">
        <w:rPr>
          <w:rFonts w:ascii="Times New Roman" w:hAnsi="Times New Roman"/>
          <w:sz w:val="21"/>
          <w:szCs w:val="21"/>
        </w:rPr>
        <w:t xml:space="preserve">contacts </w:t>
      </w:r>
      <w:r w:rsidR="00FF73D9" w:rsidRPr="00311298">
        <w:rPr>
          <w:rFonts w:ascii="Times New Roman" w:hAnsi="Times New Roman"/>
          <w:sz w:val="21"/>
          <w:szCs w:val="21"/>
        </w:rPr>
        <w:lastRenderedPageBreak/>
        <w:t xml:space="preserve">shall </w:t>
      </w:r>
      <w:r w:rsidRPr="00311298">
        <w:rPr>
          <w:rFonts w:ascii="Times New Roman" w:hAnsi="Times New Roman"/>
          <w:sz w:val="21"/>
          <w:szCs w:val="21"/>
        </w:rPr>
        <w:t xml:space="preserve">switch state, </w:t>
      </w:r>
      <w:r w:rsidR="00F03EF4" w:rsidRPr="00311298">
        <w:rPr>
          <w:rFonts w:ascii="Times New Roman" w:hAnsi="Times New Roman"/>
          <w:sz w:val="21"/>
          <w:szCs w:val="21"/>
        </w:rPr>
        <w:t xml:space="preserve">and </w:t>
      </w:r>
      <w:r w:rsidRPr="00311298">
        <w:rPr>
          <w:rFonts w:ascii="Times New Roman" w:hAnsi="Times New Roman"/>
          <w:sz w:val="21"/>
          <w:szCs w:val="21"/>
        </w:rPr>
        <w:t xml:space="preserve">the fault </w:t>
      </w:r>
      <w:r w:rsidR="00FF73D9" w:rsidRPr="00311298">
        <w:rPr>
          <w:rFonts w:ascii="Times New Roman" w:hAnsi="Times New Roman"/>
          <w:sz w:val="21"/>
          <w:szCs w:val="21"/>
        </w:rPr>
        <w:t xml:space="preserve">shall </w:t>
      </w:r>
      <w:r w:rsidRPr="00311298">
        <w:rPr>
          <w:rFonts w:ascii="Times New Roman" w:hAnsi="Times New Roman"/>
          <w:sz w:val="21"/>
          <w:szCs w:val="21"/>
        </w:rPr>
        <w:t>be logged</w:t>
      </w:r>
      <w:r w:rsidR="00131618" w:rsidRPr="00311298">
        <w:rPr>
          <w:rFonts w:ascii="Times New Roman" w:hAnsi="Times New Roman"/>
          <w:sz w:val="21"/>
          <w:szCs w:val="21"/>
        </w:rPr>
        <w:t xml:space="preserve">. </w:t>
      </w:r>
      <w:r w:rsidR="00E16107" w:rsidRPr="00311298">
        <w:rPr>
          <w:rFonts w:ascii="Times New Roman" w:hAnsi="Times New Roman"/>
          <w:sz w:val="21"/>
          <w:szCs w:val="21"/>
        </w:rPr>
        <w:t xml:space="preserve">After a test takes place or the unit goes to battery for any reason, the next test </w:t>
      </w:r>
      <w:r w:rsidR="00FF73D9" w:rsidRPr="00311298">
        <w:rPr>
          <w:rFonts w:ascii="Times New Roman" w:hAnsi="Times New Roman"/>
          <w:sz w:val="21"/>
          <w:szCs w:val="21"/>
        </w:rPr>
        <w:t xml:space="preserve">shall </w:t>
      </w:r>
      <w:r w:rsidR="00E16107" w:rsidRPr="00311298">
        <w:rPr>
          <w:rFonts w:ascii="Times New Roman" w:hAnsi="Times New Roman"/>
          <w:sz w:val="21"/>
          <w:szCs w:val="21"/>
        </w:rPr>
        <w:t xml:space="preserve">automatically happen 7 days later.   </w:t>
      </w:r>
    </w:p>
    <w:p w14:paraId="5EC7BEF6" w14:textId="77777777" w:rsidR="00D17685" w:rsidRPr="00311298" w:rsidRDefault="00D17685" w:rsidP="00340FA5">
      <w:pPr>
        <w:rPr>
          <w:rFonts w:ascii="Times New Roman" w:hAnsi="Times New Roman"/>
          <w:sz w:val="21"/>
          <w:szCs w:val="21"/>
        </w:rPr>
      </w:pPr>
    </w:p>
    <w:p w14:paraId="2FF5CEAA" w14:textId="77777777" w:rsidR="00FF426E" w:rsidRPr="00311298" w:rsidRDefault="00FF426E" w:rsidP="00D17685">
      <w:pPr>
        <w:ind w:left="720"/>
        <w:rPr>
          <w:rFonts w:ascii="Times New Roman" w:hAnsi="Times New Roman"/>
          <w:sz w:val="21"/>
          <w:szCs w:val="21"/>
        </w:rPr>
      </w:pPr>
    </w:p>
    <w:p w14:paraId="04062DCC" w14:textId="77777777" w:rsidR="006D4380" w:rsidRPr="00311298" w:rsidRDefault="00590723" w:rsidP="00451338">
      <w:pPr>
        <w:rPr>
          <w:rFonts w:ascii="Times New Roman" w:hAnsi="Times New Roman"/>
          <w:sz w:val="21"/>
          <w:szCs w:val="21"/>
        </w:rPr>
      </w:pPr>
      <w:r w:rsidRPr="00311298">
        <w:rPr>
          <w:rFonts w:ascii="Times New Roman" w:hAnsi="Times New Roman"/>
          <w:sz w:val="21"/>
          <w:szCs w:val="21"/>
        </w:rPr>
        <w:t>2</w:t>
      </w:r>
      <w:r w:rsidR="001426E6" w:rsidRPr="00311298">
        <w:rPr>
          <w:rFonts w:ascii="Times New Roman" w:hAnsi="Times New Roman"/>
          <w:sz w:val="21"/>
          <w:szCs w:val="21"/>
        </w:rPr>
        <w:t>.</w:t>
      </w:r>
      <w:r w:rsidR="00697F90" w:rsidRPr="00311298">
        <w:rPr>
          <w:rFonts w:ascii="Times New Roman" w:hAnsi="Times New Roman"/>
          <w:sz w:val="21"/>
          <w:szCs w:val="21"/>
        </w:rPr>
        <w:t>12</w:t>
      </w:r>
      <w:r w:rsidR="00451338" w:rsidRPr="00311298">
        <w:rPr>
          <w:rFonts w:ascii="Times New Roman" w:hAnsi="Times New Roman"/>
          <w:sz w:val="21"/>
          <w:szCs w:val="21"/>
        </w:rPr>
        <w:tab/>
      </w:r>
      <w:r w:rsidR="001B5E0E" w:rsidRPr="00311298">
        <w:rPr>
          <w:rFonts w:ascii="Times New Roman" w:hAnsi="Times New Roman"/>
          <w:sz w:val="21"/>
          <w:szCs w:val="21"/>
        </w:rPr>
        <w:t>R</w:t>
      </w:r>
      <w:r w:rsidR="0051139E" w:rsidRPr="00311298">
        <w:rPr>
          <w:rFonts w:ascii="Times New Roman" w:hAnsi="Times New Roman"/>
          <w:sz w:val="21"/>
          <w:szCs w:val="21"/>
        </w:rPr>
        <w:t xml:space="preserve">elay </w:t>
      </w:r>
      <w:r w:rsidR="00C70806" w:rsidRPr="00311298">
        <w:rPr>
          <w:rFonts w:ascii="Times New Roman" w:hAnsi="Times New Roman"/>
          <w:sz w:val="21"/>
          <w:szCs w:val="21"/>
        </w:rPr>
        <w:t>C</w:t>
      </w:r>
      <w:r w:rsidR="0051139E" w:rsidRPr="00311298">
        <w:rPr>
          <w:rFonts w:ascii="Times New Roman" w:hAnsi="Times New Roman"/>
          <w:sz w:val="21"/>
          <w:szCs w:val="21"/>
        </w:rPr>
        <w:t xml:space="preserve">ommunications </w:t>
      </w:r>
      <w:r w:rsidR="00C70806" w:rsidRPr="00311298">
        <w:rPr>
          <w:rFonts w:ascii="Times New Roman" w:hAnsi="Times New Roman"/>
          <w:sz w:val="21"/>
          <w:szCs w:val="21"/>
        </w:rPr>
        <w:t>I</w:t>
      </w:r>
      <w:r w:rsidR="0051139E" w:rsidRPr="00311298">
        <w:rPr>
          <w:rFonts w:ascii="Times New Roman" w:hAnsi="Times New Roman"/>
          <w:sz w:val="21"/>
          <w:szCs w:val="21"/>
        </w:rPr>
        <w:t>nterface</w:t>
      </w:r>
    </w:p>
    <w:p w14:paraId="7C179D02" w14:textId="77777777" w:rsidR="00451338" w:rsidRPr="00311298" w:rsidRDefault="00451338" w:rsidP="00451338">
      <w:pPr>
        <w:rPr>
          <w:rFonts w:ascii="Times New Roman" w:hAnsi="Times New Roman"/>
          <w:sz w:val="21"/>
          <w:szCs w:val="21"/>
        </w:rPr>
      </w:pPr>
    </w:p>
    <w:p w14:paraId="30EF54E2" w14:textId="77777777" w:rsidR="006666D9" w:rsidRPr="00311298" w:rsidRDefault="00F93BCC" w:rsidP="00B56DA4">
      <w:pPr>
        <w:numPr>
          <w:ilvl w:val="0"/>
          <w:numId w:val="33"/>
        </w:numPr>
        <w:rPr>
          <w:rFonts w:ascii="Times New Roman" w:hAnsi="Times New Roman"/>
          <w:sz w:val="21"/>
          <w:szCs w:val="21"/>
        </w:rPr>
      </w:pPr>
      <w:r w:rsidRPr="00311298">
        <w:rPr>
          <w:rFonts w:ascii="Times New Roman" w:hAnsi="Times New Roman"/>
          <w:sz w:val="21"/>
          <w:szCs w:val="21"/>
        </w:rPr>
        <w:t xml:space="preserve">Form C </w:t>
      </w:r>
      <w:r w:rsidR="00F03EF4" w:rsidRPr="00311298">
        <w:rPr>
          <w:rFonts w:ascii="Times New Roman" w:hAnsi="Times New Roman"/>
          <w:sz w:val="21"/>
          <w:szCs w:val="21"/>
        </w:rPr>
        <w:t>“G</w:t>
      </w:r>
      <w:r w:rsidR="005D3494" w:rsidRPr="00311298">
        <w:rPr>
          <w:rFonts w:ascii="Times New Roman" w:hAnsi="Times New Roman"/>
          <w:sz w:val="21"/>
          <w:szCs w:val="21"/>
        </w:rPr>
        <w:t xml:space="preserve">eneral </w:t>
      </w:r>
      <w:r w:rsidR="00F03EF4" w:rsidRPr="00311298">
        <w:rPr>
          <w:rFonts w:ascii="Times New Roman" w:hAnsi="Times New Roman"/>
          <w:sz w:val="21"/>
          <w:szCs w:val="21"/>
        </w:rPr>
        <w:t>A</w:t>
      </w:r>
      <w:r w:rsidR="00451338" w:rsidRPr="00311298">
        <w:rPr>
          <w:rFonts w:ascii="Times New Roman" w:hAnsi="Times New Roman"/>
          <w:sz w:val="21"/>
          <w:szCs w:val="21"/>
        </w:rPr>
        <w:t>larm</w:t>
      </w:r>
      <w:r w:rsidR="00F03EF4" w:rsidRPr="00311298">
        <w:rPr>
          <w:rFonts w:ascii="Times New Roman" w:hAnsi="Times New Roman"/>
          <w:sz w:val="21"/>
          <w:szCs w:val="21"/>
        </w:rPr>
        <w:t>”</w:t>
      </w:r>
      <w:r w:rsidR="00451338" w:rsidRPr="00311298">
        <w:rPr>
          <w:rFonts w:ascii="Times New Roman" w:hAnsi="Times New Roman"/>
          <w:sz w:val="21"/>
          <w:szCs w:val="21"/>
        </w:rPr>
        <w:t xml:space="preserve"> relay </w:t>
      </w:r>
      <w:r w:rsidRPr="00311298">
        <w:rPr>
          <w:rFonts w:ascii="Times New Roman" w:hAnsi="Times New Roman"/>
          <w:sz w:val="21"/>
          <w:szCs w:val="21"/>
        </w:rPr>
        <w:t xml:space="preserve">contacts </w:t>
      </w:r>
      <w:r w:rsidR="009B7B05" w:rsidRPr="00311298">
        <w:rPr>
          <w:rFonts w:ascii="Times New Roman" w:hAnsi="Times New Roman"/>
          <w:sz w:val="21"/>
          <w:szCs w:val="21"/>
        </w:rPr>
        <w:t xml:space="preserve">shall be </w:t>
      </w:r>
      <w:r w:rsidR="00451338" w:rsidRPr="00311298">
        <w:rPr>
          <w:rFonts w:ascii="Times New Roman" w:hAnsi="Times New Roman"/>
          <w:sz w:val="21"/>
          <w:szCs w:val="21"/>
        </w:rPr>
        <w:t>provided for remote</w:t>
      </w:r>
      <w:r w:rsidRPr="00311298">
        <w:rPr>
          <w:rFonts w:ascii="Times New Roman" w:hAnsi="Times New Roman"/>
          <w:sz w:val="21"/>
          <w:szCs w:val="21"/>
        </w:rPr>
        <w:t xml:space="preserve"> monitoring. Contact ratings</w:t>
      </w:r>
      <w:r w:rsidR="009B7B05" w:rsidRPr="00311298">
        <w:rPr>
          <w:rFonts w:ascii="Times New Roman" w:hAnsi="Times New Roman"/>
          <w:sz w:val="21"/>
          <w:szCs w:val="21"/>
        </w:rPr>
        <w:t xml:space="preserve"> shall be </w:t>
      </w:r>
      <w:r w:rsidR="00175C9F" w:rsidRPr="00311298">
        <w:rPr>
          <w:rFonts w:ascii="Times New Roman" w:hAnsi="Times New Roman"/>
          <w:sz w:val="21"/>
          <w:szCs w:val="21"/>
        </w:rPr>
        <w:t>120</w:t>
      </w:r>
      <w:r w:rsidR="00323AF6" w:rsidRPr="00311298">
        <w:rPr>
          <w:rFonts w:ascii="Times New Roman" w:hAnsi="Times New Roman"/>
          <w:sz w:val="21"/>
          <w:szCs w:val="21"/>
        </w:rPr>
        <w:t xml:space="preserve"> </w:t>
      </w:r>
      <w:proofErr w:type="gramStart"/>
      <w:r w:rsidR="00323AF6" w:rsidRPr="00311298">
        <w:rPr>
          <w:rFonts w:ascii="Times New Roman" w:hAnsi="Times New Roman"/>
          <w:sz w:val="21"/>
          <w:szCs w:val="21"/>
        </w:rPr>
        <w:t>VAC</w:t>
      </w:r>
      <w:proofErr w:type="gramEnd"/>
      <w:r w:rsidR="00175C9F" w:rsidRPr="00311298">
        <w:rPr>
          <w:rFonts w:ascii="Times New Roman" w:hAnsi="Times New Roman"/>
          <w:sz w:val="21"/>
          <w:szCs w:val="21"/>
        </w:rPr>
        <w:t xml:space="preserve"> @ .5amps</w:t>
      </w:r>
      <w:r w:rsidR="00330E63" w:rsidRPr="00311298">
        <w:rPr>
          <w:rFonts w:ascii="Times New Roman" w:hAnsi="Times New Roman"/>
          <w:sz w:val="21"/>
          <w:szCs w:val="21"/>
        </w:rPr>
        <w:t xml:space="preserve">. </w:t>
      </w:r>
      <w:r w:rsidR="005D3494" w:rsidRPr="00311298">
        <w:rPr>
          <w:rFonts w:ascii="Times New Roman" w:hAnsi="Times New Roman"/>
          <w:sz w:val="21"/>
          <w:szCs w:val="21"/>
        </w:rPr>
        <w:t xml:space="preserve">General </w:t>
      </w:r>
      <w:r w:rsidR="00163B0A" w:rsidRPr="00311298">
        <w:rPr>
          <w:rFonts w:ascii="Times New Roman" w:hAnsi="Times New Roman"/>
          <w:sz w:val="21"/>
          <w:szCs w:val="21"/>
        </w:rPr>
        <w:t>alarm contact</w:t>
      </w:r>
      <w:r w:rsidR="00D67127" w:rsidRPr="00311298">
        <w:rPr>
          <w:rFonts w:ascii="Times New Roman" w:hAnsi="Times New Roman"/>
          <w:sz w:val="21"/>
          <w:szCs w:val="21"/>
        </w:rPr>
        <w:t>s</w:t>
      </w:r>
      <w:r w:rsidR="009B7B05" w:rsidRPr="00311298">
        <w:rPr>
          <w:rFonts w:ascii="Times New Roman" w:hAnsi="Times New Roman"/>
          <w:sz w:val="21"/>
          <w:szCs w:val="21"/>
        </w:rPr>
        <w:t xml:space="preserve"> shall </w:t>
      </w:r>
      <w:r w:rsidR="00163B0A" w:rsidRPr="00311298">
        <w:rPr>
          <w:rFonts w:ascii="Times New Roman" w:hAnsi="Times New Roman"/>
          <w:sz w:val="21"/>
          <w:szCs w:val="21"/>
        </w:rPr>
        <w:t xml:space="preserve">switch states given any of the following alarm conditions: on battery, low battery, check battery, over temperature warning, </w:t>
      </w:r>
      <w:r w:rsidR="00001F32" w:rsidRPr="00311298">
        <w:rPr>
          <w:rFonts w:ascii="Times New Roman" w:hAnsi="Times New Roman"/>
          <w:sz w:val="21"/>
          <w:szCs w:val="21"/>
        </w:rPr>
        <w:t xml:space="preserve">charger failure, </w:t>
      </w:r>
      <w:r w:rsidR="004A109A" w:rsidRPr="00311298">
        <w:rPr>
          <w:rFonts w:ascii="Times New Roman" w:hAnsi="Times New Roman"/>
          <w:sz w:val="21"/>
          <w:szCs w:val="21"/>
        </w:rPr>
        <w:t xml:space="preserve">unit </w:t>
      </w:r>
      <w:r w:rsidR="009614CE" w:rsidRPr="00311298">
        <w:rPr>
          <w:rFonts w:ascii="Times New Roman" w:hAnsi="Times New Roman"/>
          <w:sz w:val="21"/>
          <w:szCs w:val="21"/>
        </w:rPr>
        <w:t>fault</w:t>
      </w:r>
      <w:r w:rsidR="002815E1" w:rsidRPr="00311298">
        <w:rPr>
          <w:rFonts w:ascii="Times New Roman" w:hAnsi="Times New Roman"/>
          <w:sz w:val="21"/>
          <w:szCs w:val="21"/>
        </w:rPr>
        <w:t>,</w:t>
      </w:r>
      <w:r w:rsidR="009614CE" w:rsidRPr="00311298">
        <w:rPr>
          <w:rFonts w:ascii="Times New Roman" w:hAnsi="Times New Roman"/>
          <w:sz w:val="21"/>
          <w:szCs w:val="21"/>
        </w:rPr>
        <w:t xml:space="preserve"> </w:t>
      </w:r>
      <w:r w:rsidR="004C430A" w:rsidRPr="00311298">
        <w:rPr>
          <w:rFonts w:ascii="Times New Roman" w:hAnsi="Times New Roman"/>
          <w:sz w:val="21"/>
          <w:szCs w:val="21"/>
        </w:rPr>
        <w:t xml:space="preserve">output </w:t>
      </w:r>
      <w:r w:rsidR="009614CE" w:rsidRPr="00311298">
        <w:rPr>
          <w:rFonts w:ascii="Times New Roman" w:hAnsi="Times New Roman"/>
          <w:sz w:val="21"/>
          <w:szCs w:val="21"/>
        </w:rPr>
        <w:t>overload</w:t>
      </w:r>
      <w:r w:rsidR="00B56DA4" w:rsidRPr="00311298">
        <w:rPr>
          <w:rFonts w:ascii="Times New Roman" w:hAnsi="Times New Roman"/>
          <w:sz w:val="21"/>
          <w:szCs w:val="21"/>
        </w:rPr>
        <w:t xml:space="preserve">, </w:t>
      </w:r>
      <w:r w:rsidR="009B7B05" w:rsidRPr="00311298">
        <w:rPr>
          <w:rFonts w:ascii="Times New Roman" w:hAnsi="Times New Roman"/>
          <w:color w:val="FF0000"/>
          <w:sz w:val="21"/>
          <w:szCs w:val="21"/>
        </w:rPr>
        <w:t>(</w:t>
      </w:r>
      <w:r w:rsidR="00B56DA4" w:rsidRPr="00311298">
        <w:rPr>
          <w:rFonts w:ascii="Times New Roman" w:hAnsi="Times New Roman"/>
          <w:color w:val="FF0000"/>
          <w:sz w:val="21"/>
          <w:szCs w:val="21"/>
        </w:rPr>
        <w:t>SPD failure,</w:t>
      </w:r>
      <w:r w:rsidR="009B7B05" w:rsidRPr="00311298">
        <w:rPr>
          <w:rFonts w:ascii="Times New Roman" w:hAnsi="Times New Roman"/>
          <w:color w:val="FF0000"/>
          <w:sz w:val="21"/>
          <w:szCs w:val="21"/>
        </w:rPr>
        <w:t>)</w:t>
      </w:r>
      <w:r w:rsidR="00B56DA4" w:rsidRPr="00311298">
        <w:rPr>
          <w:rFonts w:ascii="Times New Roman" w:hAnsi="Times New Roman"/>
          <w:color w:val="FF0000"/>
          <w:sz w:val="21"/>
          <w:szCs w:val="21"/>
        </w:rPr>
        <w:t xml:space="preserve"> </w:t>
      </w:r>
      <w:r w:rsidR="00B56DA4" w:rsidRPr="00311298">
        <w:rPr>
          <w:rFonts w:ascii="Times New Roman" w:hAnsi="Times New Roman"/>
          <w:sz w:val="21"/>
          <w:szCs w:val="21"/>
        </w:rPr>
        <w:t xml:space="preserve">and weekly self-diagnostic failure. </w:t>
      </w:r>
    </w:p>
    <w:p w14:paraId="68981F04" w14:textId="77777777" w:rsidR="006666D9" w:rsidRPr="00311298" w:rsidRDefault="006666D9" w:rsidP="006666D9">
      <w:pPr>
        <w:ind w:left="1080"/>
        <w:rPr>
          <w:rFonts w:ascii="Times New Roman" w:hAnsi="Times New Roman"/>
          <w:sz w:val="21"/>
          <w:szCs w:val="21"/>
        </w:rPr>
      </w:pPr>
    </w:p>
    <w:p w14:paraId="2EEAD025" w14:textId="77777777" w:rsidR="004960CB" w:rsidRPr="00311298" w:rsidRDefault="004960CB" w:rsidP="006666D9">
      <w:pPr>
        <w:numPr>
          <w:ilvl w:val="0"/>
          <w:numId w:val="33"/>
        </w:numPr>
        <w:rPr>
          <w:rFonts w:ascii="Times New Roman" w:hAnsi="Times New Roman"/>
          <w:sz w:val="21"/>
          <w:szCs w:val="21"/>
        </w:rPr>
      </w:pPr>
      <w:r w:rsidRPr="00311298">
        <w:rPr>
          <w:rFonts w:ascii="Times New Roman" w:hAnsi="Times New Roman"/>
          <w:sz w:val="21"/>
          <w:szCs w:val="21"/>
        </w:rPr>
        <w:t xml:space="preserve">Form C “Battery Test Active” contacts </w:t>
      </w:r>
      <w:r w:rsidR="009B7B05" w:rsidRPr="00311298">
        <w:rPr>
          <w:rFonts w:ascii="Times New Roman" w:hAnsi="Times New Roman"/>
          <w:sz w:val="21"/>
          <w:szCs w:val="21"/>
        </w:rPr>
        <w:t xml:space="preserve">shall be </w:t>
      </w:r>
      <w:proofErr w:type="gramStart"/>
      <w:r w:rsidR="00996867" w:rsidRPr="00311298">
        <w:rPr>
          <w:rFonts w:ascii="Times New Roman" w:hAnsi="Times New Roman"/>
          <w:sz w:val="21"/>
          <w:szCs w:val="21"/>
        </w:rPr>
        <w:t>provided that</w:t>
      </w:r>
      <w:proofErr w:type="gramEnd"/>
      <w:r w:rsidR="00996867" w:rsidRPr="00311298">
        <w:rPr>
          <w:rFonts w:ascii="Times New Roman" w:hAnsi="Times New Roman"/>
          <w:sz w:val="21"/>
          <w:szCs w:val="21"/>
        </w:rPr>
        <w:t xml:space="preserve"> </w:t>
      </w:r>
      <w:r w:rsidRPr="00311298">
        <w:rPr>
          <w:rFonts w:ascii="Times New Roman" w:hAnsi="Times New Roman"/>
          <w:sz w:val="21"/>
          <w:szCs w:val="21"/>
        </w:rPr>
        <w:t xml:space="preserve">switch state during automatic or manual battery testing. The normally closed contact </w:t>
      </w:r>
      <w:r w:rsidR="009B7B05" w:rsidRPr="00311298">
        <w:rPr>
          <w:rFonts w:ascii="Times New Roman" w:hAnsi="Times New Roman"/>
          <w:sz w:val="21"/>
          <w:szCs w:val="21"/>
        </w:rPr>
        <w:t xml:space="preserve">shall be capable </w:t>
      </w:r>
      <w:r w:rsidRPr="00311298">
        <w:rPr>
          <w:rFonts w:ascii="Times New Roman" w:hAnsi="Times New Roman"/>
          <w:sz w:val="21"/>
          <w:szCs w:val="21"/>
        </w:rPr>
        <w:t>signal</w:t>
      </w:r>
      <w:r w:rsidR="009B7B05" w:rsidRPr="00311298">
        <w:rPr>
          <w:rFonts w:ascii="Times New Roman" w:hAnsi="Times New Roman"/>
          <w:sz w:val="21"/>
          <w:szCs w:val="21"/>
        </w:rPr>
        <w:t>ing</w:t>
      </w:r>
      <w:r w:rsidRPr="00311298">
        <w:rPr>
          <w:rFonts w:ascii="Times New Roman" w:hAnsi="Times New Roman"/>
          <w:sz w:val="21"/>
          <w:szCs w:val="21"/>
        </w:rPr>
        <w:t xml:space="preserve"> one or more UL924 listed shunt relays to bypass local control devices during periodic and annual NFPA-mandated tests, </w:t>
      </w:r>
      <w:proofErr w:type="gramStart"/>
      <w:r w:rsidRPr="00311298">
        <w:rPr>
          <w:rFonts w:ascii="Times New Roman" w:hAnsi="Times New Roman"/>
          <w:sz w:val="21"/>
          <w:szCs w:val="21"/>
        </w:rPr>
        <w:t>in order to</w:t>
      </w:r>
      <w:proofErr w:type="gramEnd"/>
      <w:r w:rsidRPr="00311298">
        <w:rPr>
          <w:rFonts w:ascii="Times New Roman" w:hAnsi="Times New Roman"/>
          <w:sz w:val="21"/>
          <w:szCs w:val="21"/>
        </w:rPr>
        <w:t xml:space="preserve"> provide emergency power to designated emergency lighting fixtures.</w:t>
      </w:r>
    </w:p>
    <w:p w14:paraId="013FE04E" w14:textId="77777777" w:rsidR="00C74793" w:rsidRPr="00311298" w:rsidRDefault="00C74793" w:rsidP="001B2CD3">
      <w:pPr>
        <w:ind w:left="720"/>
        <w:rPr>
          <w:rFonts w:ascii="Times New Roman" w:hAnsi="Times New Roman"/>
          <w:sz w:val="21"/>
          <w:szCs w:val="21"/>
        </w:rPr>
      </w:pPr>
    </w:p>
    <w:p w14:paraId="0A8CC10B" w14:textId="77777777" w:rsidR="001800BD" w:rsidRPr="00311298" w:rsidRDefault="005727BD" w:rsidP="00DE3D16">
      <w:pPr>
        <w:rPr>
          <w:rFonts w:ascii="Times New Roman" w:hAnsi="Times New Roman"/>
          <w:sz w:val="21"/>
          <w:szCs w:val="21"/>
        </w:rPr>
      </w:pPr>
      <w:r w:rsidRPr="00311298">
        <w:rPr>
          <w:rFonts w:ascii="Times New Roman" w:hAnsi="Times New Roman"/>
          <w:sz w:val="21"/>
          <w:szCs w:val="21"/>
        </w:rPr>
        <w:tab/>
      </w:r>
      <w:r w:rsidRPr="00311298">
        <w:rPr>
          <w:rFonts w:ascii="Times New Roman" w:hAnsi="Times New Roman"/>
          <w:sz w:val="21"/>
          <w:szCs w:val="21"/>
        </w:rPr>
        <w:tab/>
      </w:r>
      <w:r w:rsidR="00F731F5" w:rsidRPr="00311298">
        <w:rPr>
          <w:rFonts w:ascii="Times New Roman" w:hAnsi="Times New Roman"/>
          <w:sz w:val="21"/>
          <w:szCs w:val="21"/>
        </w:rPr>
        <w:tab/>
      </w:r>
    </w:p>
    <w:p w14:paraId="54D67905" w14:textId="77777777" w:rsidR="001800BD" w:rsidRPr="00311298" w:rsidRDefault="00D37AFF" w:rsidP="00DE3D16">
      <w:pPr>
        <w:rPr>
          <w:rFonts w:ascii="Times New Roman" w:hAnsi="Times New Roman"/>
          <w:sz w:val="21"/>
          <w:szCs w:val="21"/>
        </w:rPr>
      </w:pPr>
      <w:r w:rsidRPr="00311298">
        <w:rPr>
          <w:rFonts w:ascii="Times New Roman" w:hAnsi="Times New Roman"/>
          <w:sz w:val="21"/>
          <w:szCs w:val="21"/>
        </w:rPr>
        <w:t>2</w:t>
      </w:r>
      <w:r w:rsidR="001800BD" w:rsidRPr="00311298">
        <w:rPr>
          <w:rFonts w:ascii="Times New Roman" w:hAnsi="Times New Roman"/>
          <w:sz w:val="21"/>
          <w:szCs w:val="21"/>
        </w:rPr>
        <w:t>.</w:t>
      </w:r>
      <w:r w:rsidRPr="00311298">
        <w:rPr>
          <w:rFonts w:ascii="Times New Roman" w:hAnsi="Times New Roman"/>
          <w:sz w:val="21"/>
          <w:szCs w:val="21"/>
        </w:rPr>
        <w:t>1</w:t>
      </w:r>
      <w:r w:rsidR="00697F90" w:rsidRPr="00311298">
        <w:rPr>
          <w:rFonts w:ascii="Times New Roman" w:hAnsi="Times New Roman"/>
          <w:sz w:val="21"/>
          <w:szCs w:val="21"/>
        </w:rPr>
        <w:t>3</w:t>
      </w:r>
      <w:r w:rsidR="001800BD" w:rsidRPr="00311298">
        <w:rPr>
          <w:rFonts w:ascii="Times New Roman" w:hAnsi="Times New Roman"/>
          <w:sz w:val="21"/>
          <w:szCs w:val="21"/>
        </w:rPr>
        <w:tab/>
      </w:r>
      <w:r w:rsidR="00CB61D2" w:rsidRPr="00311298">
        <w:rPr>
          <w:rFonts w:ascii="Times New Roman" w:hAnsi="Times New Roman"/>
          <w:sz w:val="21"/>
          <w:szCs w:val="21"/>
        </w:rPr>
        <w:t>A</w:t>
      </w:r>
      <w:r w:rsidR="0051139E" w:rsidRPr="00311298">
        <w:rPr>
          <w:rFonts w:ascii="Times New Roman" w:hAnsi="Times New Roman"/>
          <w:sz w:val="21"/>
          <w:szCs w:val="21"/>
        </w:rPr>
        <w:t xml:space="preserve">ccessories </w:t>
      </w:r>
      <w:r w:rsidR="00CB61D2" w:rsidRPr="00311298">
        <w:rPr>
          <w:rFonts w:ascii="Times New Roman" w:hAnsi="Times New Roman"/>
          <w:sz w:val="21"/>
          <w:szCs w:val="21"/>
        </w:rPr>
        <w:t>(</w:t>
      </w:r>
      <w:r w:rsidR="001800BD" w:rsidRPr="00311298">
        <w:rPr>
          <w:rFonts w:ascii="Times New Roman" w:hAnsi="Times New Roman"/>
          <w:sz w:val="21"/>
          <w:szCs w:val="21"/>
        </w:rPr>
        <w:t>O</w:t>
      </w:r>
      <w:r w:rsidR="0051139E" w:rsidRPr="00311298">
        <w:rPr>
          <w:rFonts w:ascii="Times New Roman" w:hAnsi="Times New Roman"/>
          <w:sz w:val="21"/>
          <w:szCs w:val="21"/>
        </w:rPr>
        <w:t>ptional Equipment</w:t>
      </w:r>
      <w:r w:rsidR="00CB61D2" w:rsidRPr="00311298">
        <w:rPr>
          <w:rFonts w:ascii="Times New Roman" w:hAnsi="Times New Roman"/>
          <w:sz w:val="21"/>
          <w:szCs w:val="21"/>
        </w:rPr>
        <w:t>)</w:t>
      </w:r>
    </w:p>
    <w:p w14:paraId="42ED98BC" w14:textId="77777777" w:rsidR="001B5DCF" w:rsidRPr="00311298" w:rsidRDefault="001B5DCF" w:rsidP="00E911F2">
      <w:pPr>
        <w:ind w:left="1260"/>
        <w:rPr>
          <w:rFonts w:ascii="Times New Roman" w:hAnsi="Times New Roman"/>
          <w:sz w:val="21"/>
          <w:szCs w:val="21"/>
        </w:rPr>
      </w:pPr>
    </w:p>
    <w:p w14:paraId="30093346" w14:textId="00582C13" w:rsidR="00910133" w:rsidRPr="00311298" w:rsidRDefault="00285912" w:rsidP="00285912">
      <w:pPr>
        <w:numPr>
          <w:ilvl w:val="2"/>
          <w:numId w:val="9"/>
        </w:numPr>
        <w:ind w:left="1080"/>
        <w:rPr>
          <w:rFonts w:ascii="Times New Roman" w:hAnsi="Times New Roman"/>
          <w:color w:val="FF0000"/>
          <w:sz w:val="21"/>
          <w:szCs w:val="21"/>
        </w:rPr>
      </w:pPr>
      <w:r w:rsidRPr="00311298">
        <w:rPr>
          <w:rFonts w:ascii="Times New Roman" w:hAnsi="Times New Roman"/>
          <w:color w:val="FF0000"/>
          <w:sz w:val="21"/>
          <w:szCs w:val="21"/>
        </w:rPr>
        <w:t>Output Breakers</w:t>
      </w:r>
      <w:r w:rsidR="00E636E2" w:rsidRPr="00311298">
        <w:rPr>
          <w:rFonts w:ascii="Times New Roman" w:hAnsi="Times New Roman"/>
          <w:color w:val="FF0000"/>
          <w:sz w:val="21"/>
          <w:szCs w:val="21"/>
        </w:rPr>
        <w:t xml:space="preserve"> </w:t>
      </w:r>
      <w:r w:rsidRPr="00311298">
        <w:rPr>
          <w:rFonts w:ascii="Times New Roman" w:hAnsi="Times New Roman"/>
          <w:color w:val="FF0000"/>
          <w:sz w:val="21"/>
          <w:szCs w:val="21"/>
        </w:rPr>
        <w:t>(120 VAC</w:t>
      </w:r>
      <w:r w:rsidR="00D57202" w:rsidRPr="00311298">
        <w:rPr>
          <w:rFonts w:ascii="Times New Roman" w:hAnsi="Times New Roman"/>
          <w:color w:val="FF0000"/>
          <w:sz w:val="21"/>
          <w:szCs w:val="21"/>
        </w:rPr>
        <w:t>) (</w:t>
      </w:r>
      <w:r w:rsidRPr="00311298">
        <w:rPr>
          <w:rFonts w:ascii="Times New Roman" w:hAnsi="Times New Roman"/>
          <w:color w:val="FF0000"/>
          <w:sz w:val="21"/>
          <w:szCs w:val="21"/>
        </w:rPr>
        <w:t xml:space="preserve">277 VAC): Include </w:t>
      </w:r>
      <w:r w:rsidR="00910133" w:rsidRPr="00311298">
        <w:rPr>
          <w:rFonts w:ascii="Times New Roman" w:hAnsi="Times New Roman"/>
          <w:color w:val="FF0000"/>
          <w:sz w:val="21"/>
          <w:szCs w:val="21"/>
        </w:rPr>
        <w:t xml:space="preserve">a quantity of </w:t>
      </w:r>
      <w:r w:rsidRPr="00311298">
        <w:rPr>
          <w:rFonts w:ascii="Times New Roman" w:hAnsi="Times New Roman"/>
          <w:color w:val="FF0000"/>
          <w:sz w:val="21"/>
          <w:szCs w:val="21"/>
        </w:rPr>
        <w:t>(</w:t>
      </w:r>
      <w:r w:rsidR="00910133" w:rsidRPr="00311298">
        <w:rPr>
          <w:rFonts w:ascii="Times New Roman" w:hAnsi="Times New Roman"/>
          <w:color w:val="FF0000"/>
          <w:sz w:val="21"/>
          <w:szCs w:val="21"/>
        </w:rPr>
        <w:t xml:space="preserve">2) (3) (4) (5) (6) </w:t>
      </w:r>
      <w:r w:rsidR="00570F5B">
        <w:rPr>
          <w:rFonts w:ascii="Times New Roman" w:hAnsi="Times New Roman"/>
          <w:color w:val="FF0000"/>
          <w:sz w:val="21"/>
          <w:szCs w:val="21"/>
        </w:rPr>
        <w:t xml:space="preserve">(7) (8) (9) (10) </w:t>
      </w:r>
      <w:r w:rsidRPr="00311298">
        <w:rPr>
          <w:rFonts w:ascii="Times New Roman" w:hAnsi="Times New Roman"/>
          <w:color w:val="FF0000"/>
          <w:sz w:val="21"/>
          <w:szCs w:val="21"/>
        </w:rPr>
        <w:t xml:space="preserve">pre-installed, (10) (15) (20) (30) amp, single pole, output circuit breakers </w:t>
      </w:r>
      <w:r w:rsidR="00D57202" w:rsidRPr="00311298">
        <w:rPr>
          <w:rFonts w:ascii="Times New Roman" w:hAnsi="Times New Roman"/>
          <w:color w:val="FF0000"/>
          <w:sz w:val="21"/>
          <w:szCs w:val="21"/>
        </w:rPr>
        <w:t>wired to the (</w:t>
      </w:r>
      <w:r w:rsidRPr="00311298">
        <w:rPr>
          <w:rFonts w:ascii="Times New Roman" w:hAnsi="Times New Roman"/>
          <w:color w:val="FF0000"/>
          <w:sz w:val="21"/>
          <w:szCs w:val="21"/>
        </w:rPr>
        <w:t>normally on AC output</w:t>
      </w:r>
      <w:r w:rsidR="00D57202" w:rsidRPr="00311298">
        <w:rPr>
          <w:rFonts w:ascii="Times New Roman" w:hAnsi="Times New Roman"/>
          <w:color w:val="FF0000"/>
          <w:sz w:val="21"/>
          <w:szCs w:val="21"/>
        </w:rPr>
        <w:t>) (</w:t>
      </w:r>
      <w:r w:rsidRPr="00311298">
        <w:rPr>
          <w:rFonts w:ascii="Times New Roman" w:hAnsi="Times New Roman"/>
          <w:color w:val="FF0000"/>
          <w:sz w:val="21"/>
          <w:szCs w:val="21"/>
        </w:rPr>
        <w:t>normally off / switched AC output</w:t>
      </w:r>
      <w:r w:rsidR="00D57202" w:rsidRPr="00311298">
        <w:rPr>
          <w:rFonts w:ascii="Times New Roman" w:hAnsi="Times New Roman"/>
          <w:color w:val="FF0000"/>
          <w:sz w:val="21"/>
          <w:szCs w:val="21"/>
        </w:rPr>
        <w:t>)</w:t>
      </w:r>
      <w:r w:rsidR="00910133" w:rsidRPr="00311298">
        <w:rPr>
          <w:rFonts w:ascii="Times New Roman" w:hAnsi="Times New Roman"/>
          <w:color w:val="FF0000"/>
          <w:sz w:val="21"/>
          <w:szCs w:val="21"/>
        </w:rPr>
        <w:t xml:space="preserve">. </w:t>
      </w:r>
    </w:p>
    <w:p w14:paraId="6C00C923" w14:textId="77777777" w:rsidR="00172F1C" w:rsidRPr="00311298" w:rsidRDefault="00285912" w:rsidP="00910133">
      <w:pPr>
        <w:ind w:left="1080"/>
        <w:rPr>
          <w:rFonts w:ascii="Times New Roman" w:hAnsi="Times New Roman"/>
          <w:color w:val="FF0000"/>
          <w:sz w:val="21"/>
          <w:szCs w:val="21"/>
        </w:rPr>
      </w:pPr>
      <w:r w:rsidRPr="00311298">
        <w:rPr>
          <w:rFonts w:ascii="Times New Roman" w:hAnsi="Times New Roman"/>
          <w:color w:val="FF0000"/>
          <w:sz w:val="21"/>
          <w:szCs w:val="21"/>
        </w:rPr>
        <w:t xml:space="preserve"> </w:t>
      </w:r>
      <w:r w:rsidR="009617CB" w:rsidRPr="00311298">
        <w:rPr>
          <w:rFonts w:ascii="Times New Roman" w:hAnsi="Times New Roman"/>
          <w:color w:val="FF0000"/>
          <w:sz w:val="21"/>
          <w:szCs w:val="21"/>
        </w:rPr>
        <w:t xml:space="preserve"> </w:t>
      </w:r>
    </w:p>
    <w:p w14:paraId="75313335" w14:textId="6F4E612A" w:rsidR="00910133" w:rsidRPr="00311298" w:rsidRDefault="00910133" w:rsidP="00910133">
      <w:pPr>
        <w:numPr>
          <w:ilvl w:val="2"/>
          <w:numId w:val="9"/>
        </w:numPr>
        <w:ind w:left="1080"/>
        <w:rPr>
          <w:rFonts w:ascii="Times New Roman" w:hAnsi="Times New Roman"/>
          <w:color w:val="FF0000"/>
          <w:sz w:val="21"/>
          <w:szCs w:val="21"/>
        </w:rPr>
      </w:pPr>
      <w:r w:rsidRPr="00311298">
        <w:rPr>
          <w:rFonts w:ascii="Times New Roman" w:hAnsi="Times New Roman"/>
          <w:color w:val="FF0000"/>
          <w:sz w:val="21"/>
          <w:szCs w:val="21"/>
        </w:rPr>
        <w:t>Monitored Output Breakers</w:t>
      </w:r>
      <w:r w:rsidR="00E636E2" w:rsidRPr="00311298">
        <w:rPr>
          <w:rFonts w:ascii="Times New Roman" w:hAnsi="Times New Roman"/>
          <w:color w:val="FF0000"/>
          <w:sz w:val="21"/>
          <w:szCs w:val="21"/>
        </w:rPr>
        <w:t xml:space="preserve"> </w:t>
      </w:r>
      <w:r w:rsidRPr="00311298">
        <w:rPr>
          <w:rFonts w:ascii="Times New Roman" w:hAnsi="Times New Roman"/>
          <w:color w:val="FF0000"/>
          <w:sz w:val="21"/>
          <w:szCs w:val="21"/>
        </w:rPr>
        <w:t>(120 VAC</w:t>
      </w:r>
      <w:r w:rsidR="00D57202" w:rsidRPr="00311298">
        <w:rPr>
          <w:rFonts w:ascii="Times New Roman" w:hAnsi="Times New Roman"/>
          <w:color w:val="FF0000"/>
          <w:sz w:val="21"/>
          <w:szCs w:val="21"/>
        </w:rPr>
        <w:t>) (</w:t>
      </w:r>
      <w:r w:rsidRPr="00311298">
        <w:rPr>
          <w:rFonts w:ascii="Times New Roman" w:hAnsi="Times New Roman"/>
          <w:color w:val="FF0000"/>
          <w:sz w:val="21"/>
          <w:szCs w:val="21"/>
        </w:rPr>
        <w:t xml:space="preserve">277 VAC): Include a quantity of (2) (3) (4) </w:t>
      </w:r>
      <w:r w:rsidR="00570F5B">
        <w:rPr>
          <w:rFonts w:ascii="Times New Roman" w:hAnsi="Times New Roman"/>
          <w:color w:val="FF0000"/>
          <w:sz w:val="21"/>
          <w:szCs w:val="21"/>
        </w:rPr>
        <w:t xml:space="preserve">(5) (6) </w:t>
      </w:r>
      <w:r w:rsidRPr="00311298">
        <w:rPr>
          <w:rFonts w:ascii="Times New Roman" w:hAnsi="Times New Roman"/>
          <w:color w:val="FF0000"/>
          <w:sz w:val="21"/>
          <w:szCs w:val="21"/>
        </w:rPr>
        <w:t xml:space="preserve">pre-installed, (10) (15) (20) (30) amp, single pole, output circuit breakers </w:t>
      </w:r>
      <w:r w:rsidR="00D57202" w:rsidRPr="00311298">
        <w:rPr>
          <w:rFonts w:ascii="Times New Roman" w:hAnsi="Times New Roman"/>
          <w:color w:val="FF0000"/>
          <w:sz w:val="21"/>
          <w:szCs w:val="21"/>
        </w:rPr>
        <w:t>wired to the (normally on AC output) (normally off / switched AC output).</w:t>
      </w:r>
      <w:r w:rsidRPr="00311298">
        <w:rPr>
          <w:rFonts w:ascii="Times New Roman" w:hAnsi="Times New Roman"/>
          <w:color w:val="FF0000"/>
          <w:sz w:val="21"/>
          <w:szCs w:val="21"/>
        </w:rPr>
        <w:t xml:space="preserve"> </w:t>
      </w:r>
    </w:p>
    <w:p w14:paraId="7B865CE1" w14:textId="77777777" w:rsidR="00535785" w:rsidRPr="00311298" w:rsidRDefault="00535785" w:rsidP="00535785">
      <w:pPr>
        <w:ind w:left="1080"/>
        <w:rPr>
          <w:rFonts w:ascii="Times New Roman" w:hAnsi="Times New Roman"/>
          <w:color w:val="FF0000"/>
          <w:sz w:val="21"/>
          <w:szCs w:val="21"/>
        </w:rPr>
      </w:pPr>
    </w:p>
    <w:p w14:paraId="6CA621D7" w14:textId="77777777" w:rsidR="00E74696" w:rsidRPr="00311298" w:rsidRDefault="00910133" w:rsidP="00172F1C">
      <w:pPr>
        <w:ind w:left="1080"/>
        <w:rPr>
          <w:rFonts w:ascii="Times New Roman" w:hAnsi="Times New Roman"/>
          <w:color w:val="FF0000"/>
          <w:sz w:val="21"/>
          <w:szCs w:val="21"/>
        </w:rPr>
      </w:pPr>
      <w:r w:rsidRPr="00311298">
        <w:rPr>
          <w:rFonts w:ascii="Times New Roman" w:hAnsi="Times New Roman"/>
          <w:b/>
          <w:color w:val="FF0000"/>
          <w:sz w:val="21"/>
          <w:szCs w:val="21"/>
        </w:rPr>
        <w:t>Engineer’s Note:</w:t>
      </w:r>
      <w:r w:rsidRPr="00311298">
        <w:rPr>
          <w:rFonts w:ascii="Times New Roman" w:hAnsi="Times New Roman"/>
          <w:color w:val="FF0000"/>
          <w:sz w:val="21"/>
          <w:szCs w:val="21"/>
        </w:rPr>
        <w:t xml:space="preserve"> </w:t>
      </w:r>
      <w:r w:rsidR="004C430A" w:rsidRPr="00311298">
        <w:rPr>
          <w:rFonts w:ascii="Times New Roman" w:hAnsi="Times New Roman"/>
          <w:color w:val="FF0000"/>
          <w:sz w:val="21"/>
          <w:szCs w:val="21"/>
        </w:rPr>
        <w:t xml:space="preserve">Units </w:t>
      </w:r>
      <w:r w:rsidR="00535785" w:rsidRPr="00311298">
        <w:rPr>
          <w:rFonts w:ascii="Times New Roman" w:hAnsi="Times New Roman"/>
          <w:color w:val="FF0000"/>
          <w:sz w:val="21"/>
          <w:szCs w:val="21"/>
        </w:rPr>
        <w:t xml:space="preserve">are </w:t>
      </w:r>
      <w:r w:rsidR="00FD7E73" w:rsidRPr="00311298">
        <w:rPr>
          <w:rFonts w:ascii="Times New Roman" w:hAnsi="Times New Roman"/>
          <w:color w:val="FF0000"/>
          <w:sz w:val="21"/>
          <w:szCs w:val="21"/>
        </w:rPr>
        <w:t xml:space="preserve">provided </w:t>
      </w:r>
      <w:r w:rsidR="00E73CE7" w:rsidRPr="00311298">
        <w:rPr>
          <w:rFonts w:ascii="Times New Roman" w:hAnsi="Times New Roman"/>
          <w:color w:val="FF0000"/>
          <w:sz w:val="21"/>
          <w:szCs w:val="21"/>
        </w:rPr>
        <w:t xml:space="preserve">standard </w:t>
      </w:r>
      <w:r w:rsidR="00063FDB" w:rsidRPr="00311298">
        <w:rPr>
          <w:rFonts w:ascii="Times New Roman" w:hAnsi="Times New Roman"/>
          <w:color w:val="FF0000"/>
          <w:sz w:val="21"/>
          <w:szCs w:val="21"/>
        </w:rPr>
        <w:t>with</w:t>
      </w:r>
      <w:r w:rsidR="00FD7E73" w:rsidRPr="00311298">
        <w:rPr>
          <w:rFonts w:ascii="Times New Roman" w:hAnsi="Times New Roman"/>
          <w:color w:val="FF0000"/>
          <w:sz w:val="21"/>
          <w:szCs w:val="21"/>
        </w:rPr>
        <w:t xml:space="preserve"> one (1) output </w:t>
      </w:r>
      <w:r w:rsidR="002367AB" w:rsidRPr="00311298">
        <w:rPr>
          <w:rFonts w:ascii="Times New Roman" w:hAnsi="Times New Roman"/>
          <w:color w:val="FF0000"/>
          <w:sz w:val="21"/>
          <w:szCs w:val="21"/>
        </w:rPr>
        <w:t xml:space="preserve">circuit breaker. </w:t>
      </w:r>
      <w:r w:rsidR="00B54069" w:rsidRPr="00311298">
        <w:rPr>
          <w:rFonts w:ascii="Times New Roman" w:hAnsi="Times New Roman"/>
          <w:color w:val="FF0000"/>
          <w:sz w:val="21"/>
          <w:szCs w:val="21"/>
        </w:rPr>
        <w:t xml:space="preserve">Input and output </w:t>
      </w:r>
      <w:r w:rsidR="00B54069" w:rsidRPr="001E10B3">
        <w:rPr>
          <w:rFonts w:ascii="Times New Roman" w:hAnsi="Times New Roman"/>
          <w:color w:val="FF0000"/>
          <w:sz w:val="21"/>
          <w:szCs w:val="21"/>
        </w:rPr>
        <w:t>breaker</w:t>
      </w:r>
      <w:r w:rsidR="0042256F" w:rsidRPr="001E10B3">
        <w:rPr>
          <w:rFonts w:ascii="Times New Roman" w:hAnsi="Times New Roman"/>
          <w:color w:val="FF0000"/>
          <w:sz w:val="21"/>
          <w:szCs w:val="21"/>
        </w:rPr>
        <w:t xml:space="preserve">(s) comply with selective coordination. </w:t>
      </w:r>
      <w:r w:rsidR="00346075" w:rsidRPr="001E10B3">
        <w:rPr>
          <w:rFonts w:ascii="Times New Roman" w:hAnsi="Times New Roman"/>
          <w:color w:val="FF0000"/>
          <w:sz w:val="21"/>
          <w:szCs w:val="21"/>
        </w:rPr>
        <w:t>See Engineer’s reference at the end of this specification for</w:t>
      </w:r>
      <w:r w:rsidR="006B24DD" w:rsidRPr="001E10B3">
        <w:rPr>
          <w:rFonts w:ascii="Times New Roman" w:hAnsi="Times New Roman"/>
          <w:color w:val="FF0000"/>
          <w:sz w:val="21"/>
          <w:szCs w:val="21"/>
        </w:rPr>
        <w:t xml:space="preserve"> standard input breaker and output</w:t>
      </w:r>
      <w:r w:rsidR="006B24DD" w:rsidRPr="00311298">
        <w:rPr>
          <w:rFonts w:ascii="Times New Roman" w:hAnsi="Times New Roman"/>
          <w:color w:val="FF0000"/>
          <w:sz w:val="21"/>
          <w:szCs w:val="21"/>
        </w:rPr>
        <w:t xml:space="preserve"> breaker amperage ratings. The amperage rating of any individual output breaker specified cannot exceed the amperage rating of the input breaker.</w:t>
      </w:r>
    </w:p>
    <w:p w14:paraId="3C6D29EB" w14:textId="77777777" w:rsidR="00377639" w:rsidRPr="00311298" w:rsidRDefault="00377639" w:rsidP="00730F94">
      <w:pPr>
        <w:pStyle w:val="ListParagraph"/>
        <w:ind w:left="1080"/>
        <w:rPr>
          <w:rFonts w:ascii="Times New Roman" w:hAnsi="Times New Roman"/>
          <w:color w:val="FF0000"/>
          <w:sz w:val="21"/>
          <w:szCs w:val="21"/>
        </w:rPr>
      </w:pPr>
    </w:p>
    <w:p w14:paraId="42EDFD1B" w14:textId="77777777" w:rsidR="00910133" w:rsidRPr="00311298" w:rsidRDefault="00D57202" w:rsidP="00910133">
      <w:pPr>
        <w:numPr>
          <w:ilvl w:val="2"/>
          <w:numId w:val="9"/>
        </w:numPr>
        <w:ind w:left="1080"/>
        <w:rPr>
          <w:rFonts w:ascii="Times New Roman" w:hAnsi="Times New Roman"/>
          <w:color w:val="FF0000"/>
          <w:sz w:val="21"/>
          <w:szCs w:val="21"/>
        </w:rPr>
      </w:pPr>
      <w:r w:rsidRPr="00311298">
        <w:rPr>
          <w:rFonts w:ascii="Times New Roman" w:hAnsi="Times New Roman"/>
          <w:color w:val="FF0000"/>
          <w:sz w:val="21"/>
          <w:szCs w:val="21"/>
        </w:rPr>
        <w:t xml:space="preserve">Monitored, Fused </w:t>
      </w:r>
      <w:r w:rsidR="00910133" w:rsidRPr="00311298">
        <w:rPr>
          <w:rFonts w:ascii="Times New Roman" w:hAnsi="Times New Roman"/>
          <w:color w:val="FF0000"/>
          <w:sz w:val="21"/>
          <w:szCs w:val="21"/>
        </w:rPr>
        <w:t xml:space="preserve">Output </w:t>
      </w:r>
      <w:r w:rsidRPr="00311298">
        <w:rPr>
          <w:rFonts w:ascii="Times New Roman" w:hAnsi="Times New Roman"/>
          <w:color w:val="FF0000"/>
          <w:sz w:val="21"/>
          <w:szCs w:val="21"/>
        </w:rPr>
        <w:t>Switches</w:t>
      </w:r>
      <w:r w:rsidR="00E636E2" w:rsidRPr="00311298">
        <w:rPr>
          <w:rFonts w:ascii="Times New Roman" w:hAnsi="Times New Roman"/>
          <w:color w:val="FF0000"/>
          <w:sz w:val="21"/>
          <w:szCs w:val="21"/>
        </w:rPr>
        <w:t xml:space="preserve"> </w:t>
      </w:r>
      <w:r w:rsidR="00C512B4" w:rsidRPr="00311298">
        <w:rPr>
          <w:rFonts w:ascii="Times New Roman" w:hAnsi="Times New Roman"/>
          <w:color w:val="FF0000"/>
          <w:sz w:val="21"/>
          <w:szCs w:val="21"/>
        </w:rPr>
        <w:t>347 VAC</w:t>
      </w:r>
      <w:r w:rsidR="00910133" w:rsidRPr="00311298">
        <w:rPr>
          <w:rFonts w:ascii="Times New Roman" w:hAnsi="Times New Roman"/>
          <w:color w:val="FF0000"/>
          <w:sz w:val="21"/>
          <w:szCs w:val="21"/>
        </w:rPr>
        <w:t xml:space="preserve">: Include a quantity of (2) (3) pre-installed, </w:t>
      </w:r>
      <w:r w:rsidR="008827AC" w:rsidRPr="00311298">
        <w:rPr>
          <w:rFonts w:ascii="Times New Roman" w:hAnsi="Times New Roman"/>
          <w:color w:val="FF0000"/>
          <w:sz w:val="21"/>
          <w:szCs w:val="21"/>
        </w:rPr>
        <w:t>(6) (10)</w:t>
      </w:r>
      <w:r w:rsidRPr="00311298">
        <w:rPr>
          <w:rFonts w:ascii="Times New Roman" w:hAnsi="Times New Roman"/>
          <w:color w:val="FF0000"/>
          <w:sz w:val="21"/>
          <w:szCs w:val="21"/>
        </w:rPr>
        <w:t xml:space="preserve"> </w:t>
      </w:r>
      <w:r w:rsidR="00910133" w:rsidRPr="00311298">
        <w:rPr>
          <w:rFonts w:ascii="Times New Roman" w:hAnsi="Times New Roman"/>
          <w:color w:val="FF0000"/>
          <w:sz w:val="21"/>
          <w:szCs w:val="21"/>
        </w:rPr>
        <w:t>amp</w:t>
      </w:r>
      <w:r w:rsidR="008827AC" w:rsidRPr="00311298">
        <w:rPr>
          <w:rFonts w:ascii="Times New Roman" w:hAnsi="Times New Roman"/>
          <w:color w:val="FF0000"/>
          <w:sz w:val="21"/>
          <w:szCs w:val="21"/>
        </w:rPr>
        <w:t xml:space="preserve"> fused</w:t>
      </w:r>
      <w:r w:rsidR="00910133" w:rsidRPr="00311298">
        <w:rPr>
          <w:rFonts w:ascii="Times New Roman" w:hAnsi="Times New Roman"/>
          <w:color w:val="FF0000"/>
          <w:sz w:val="21"/>
          <w:szCs w:val="21"/>
        </w:rPr>
        <w:t xml:space="preserve">, single pole, output </w:t>
      </w:r>
      <w:r w:rsidRPr="00311298">
        <w:rPr>
          <w:rFonts w:ascii="Times New Roman" w:hAnsi="Times New Roman"/>
          <w:color w:val="FF0000"/>
          <w:sz w:val="21"/>
          <w:szCs w:val="21"/>
        </w:rPr>
        <w:t xml:space="preserve">switches </w:t>
      </w:r>
      <w:r w:rsidR="00346075" w:rsidRPr="00311298">
        <w:rPr>
          <w:rFonts w:ascii="Times New Roman" w:hAnsi="Times New Roman"/>
          <w:color w:val="FF0000"/>
          <w:sz w:val="21"/>
          <w:szCs w:val="21"/>
        </w:rPr>
        <w:t>wired to the (normally on AC output) (normally off / switched AC output).</w:t>
      </w:r>
      <w:r w:rsidR="00910133" w:rsidRPr="00311298">
        <w:rPr>
          <w:rFonts w:ascii="Times New Roman" w:hAnsi="Times New Roman"/>
          <w:color w:val="FF0000"/>
          <w:sz w:val="21"/>
          <w:szCs w:val="21"/>
        </w:rPr>
        <w:t xml:space="preserve"> </w:t>
      </w:r>
    </w:p>
    <w:p w14:paraId="3F13BB64" w14:textId="77777777" w:rsidR="00910133" w:rsidRPr="00311298" w:rsidRDefault="00910133" w:rsidP="00910133">
      <w:pPr>
        <w:ind w:left="720"/>
        <w:rPr>
          <w:rFonts w:ascii="Times New Roman" w:hAnsi="Times New Roman"/>
          <w:sz w:val="21"/>
          <w:szCs w:val="21"/>
        </w:rPr>
      </w:pPr>
    </w:p>
    <w:p w14:paraId="7308C936" w14:textId="77777777" w:rsidR="003B3841" w:rsidRPr="00311298" w:rsidRDefault="00D57202" w:rsidP="003B3841">
      <w:pPr>
        <w:ind w:left="1080"/>
        <w:rPr>
          <w:rFonts w:ascii="Times New Roman" w:hAnsi="Times New Roman"/>
          <w:sz w:val="21"/>
          <w:szCs w:val="21"/>
        </w:rPr>
      </w:pPr>
      <w:r w:rsidRPr="00311298">
        <w:rPr>
          <w:rFonts w:ascii="Times New Roman" w:hAnsi="Times New Roman"/>
          <w:b/>
          <w:color w:val="FF0000"/>
          <w:sz w:val="21"/>
          <w:szCs w:val="21"/>
        </w:rPr>
        <w:t>Engineer’s Note:</w:t>
      </w:r>
      <w:r w:rsidRPr="00311298">
        <w:rPr>
          <w:rFonts w:ascii="Times New Roman" w:hAnsi="Times New Roman"/>
          <w:color w:val="FF0000"/>
          <w:sz w:val="21"/>
          <w:szCs w:val="21"/>
        </w:rPr>
        <w:t xml:space="preserve"> </w:t>
      </w:r>
      <w:r w:rsidR="003B3841" w:rsidRPr="00311298">
        <w:rPr>
          <w:rFonts w:ascii="Times New Roman" w:hAnsi="Times New Roman"/>
          <w:color w:val="FF0000"/>
          <w:sz w:val="21"/>
          <w:szCs w:val="21"/>
        </w:rPr>
        <w:t xml:space="preserve">Units are provided </w:t>
      </w:r>
      <w:r w:rsidR="00E73CE7" w:rsidRPr="00311298">
        <w:rPr>
          <w:rFonts w:ascii="Times New Roman" w:hAnsi="Times New Roman"/>
          <w:color w:val="FF0000"/>
          <w:sz w:val="21"/>
          <w:szCs w:val="21"/>
        </w:rPr>
        <w:t xml:space="preserve">standard </w:t>
      </w:r>
      <w:r w:rsidR="003B3841" w:rsidRPr="00311298">
        <w:rPr>
          <w:rFonts w:ascii="Times New Roman" w:hAnsi="Times New Roman"/>
          <w:color w:val="FF0000"/>
          <w:sz w:val="21"/>
          <w:szCs w:val="21"/>
        </w:rPr>
        <w:t>with one (1)</w:t>
      </w:r>
      <w:r w:rsidR="00B63FD5" w:rsidRPr="00311298">
        <w:rPr>
          <w:rFonts w:ascii="Times New Roman" w:hAnsi="Times New Roman"/>
          <w:color w:val="FF0000"/>
          <w:sz w:val="21"/>
          <w:szCs w:val="21"/>
        </w:rPr>
        <w:t xml:space="preserve"> </w:t>
      </w:r>
      <w:r w:rsidR="003B3841" w:rsidRPr="00311298">
        <w:rPr>
          <w:rFonts w:ascii="Times New Roman" w:hAnsi="Times New Roman"/>
          <w:color w:val="FF0000"/>
          <w:sz w:val="21"/>
          <w:szCs w:val="21"/>
        </w:rPr>
        <w:t xml:space="preserve">fused output switch that is monitored. </w:t>
      </w:r>
      <w:r w:rsidR="00C512B4" w:rsidRPr="00311298">
        <w:rPr>
          <w:rFonts w:ascii="Times New Roman" w:hAnsi="Times New Roman"/>
          <w:color w:val="FF0000"/>
          <w:sz w:val="21"/>
          <w:szCs w:val="21"/>
        </w:rPr>
        <w:t>Units 5</w:t>
      </w:r>
      <w:r w:rsidR="00771FA8" w:rsidRPr="00311298">
        <w:rPr>
          <w:rFonts w:ascii="Times New Roman" w:hAnsi="Times New Roman"/>
          <w:color w:val="FF0000"/>
          <w:sz w:val="21"/>
          <w:szCs w:val="21"/>
        </w:rPr>
        <w:t>25</w:t>
      </w:r>
      <w:r w:rsidR="00C512B4" w:rsidRPr="00311298">
        <w:rPr>
          <w:rFonts w:ascii="Times New Roman" w:hAnsi="Times New Roman"/>
          <w:color w:val="FF0000"/>
          <w:sz w:val="21"/>
          <w:szCs w:val="21"/>
        </w:rPr>
        <w:t>W to 1</w:t>
      </w:r>
      <w:r w:rsidR="0053404E" w:rsidRPr="00311298">
        <w:rPr>
          <w:rFonts w:ascii="Times New Roman" w:hAnsi="Times New Roman"/>
          <w:color w:val="FF0000"/>
          <w:sz w:val="21"/>
          <w:szCs w:val="21"/>
        </w:rPr>
        <w:t>.</w:t>
      </w:r>
      <w:r w:rsidR="00C512B4" w:rsidRPr="00311298">
        <w:rPr>
          <w:rFonts w:ascii="Times New Roman" w:hAnsi="Times New Roman"/>
          <w:color w:val="FF0000"/>
          <w:sz w:val="21"/>
          <w:szCs w:val="21"/>
        </w:rPr>
        <w:t>5</w:t>
      </w:r>
      <w:r w:rsidR="0053404E" w:rsidRPr="00311298">
        <w:rPr>
          <w:rFonts w:ascii="Times New Roman" w:hAnsi="Times New Roman"/>
          <w:color w:val="FF0000"/>
          <w:sz w:val="21"/>
          <w:szCs w:val="21"/>
        </w:rPr>
        <w:t>k</w:t>
      </w:r>
      <w:r w:rsidR="00C512B4" w:rsidRPr="00311298">
        <w:rPr>
          <w:rFonts w:ascii="Times New Roman" w:hAnsi="Times New Roman"/>
          <w:color w:val="FF0000"/>
          <w:sz w:val="21"/>
          <w:szCs w:val="21"/>
        </w:rPr>
        <w:t xml:space="preserve">W are </w:t>
      </w:r>
      <w:r w:rsidR="000C3F23" w:rsidRPr="00311298">
        <w:rPr>
          <w:rFonts w:ascii="Times New Roman" w:hAnsi="Times New Roman"/>
          <w:color w:val="FF0000"/>
          <w:sz w:val="21"/>
          <w:szCs w:val="21"/>
        </w:rPr>
        <w:t xml:space="preserve">fused at 6 amps. </w:t>
      </w:r>
      <w:r w:rsidR="00771FA8" w:rsidRPr="00311298">
        <w:rPr>
          <w:rFonts w:ascii="Times New Roman" w:hAnsi="Times New Roman"/>
          <w:color w:val="FF0000"/>
          <w:sz w:val="21"/>
          <w:szCs w:val="21"/>
        </w:rPr>
        <w:t>Units 1</w:t>
      </w:r>
      <w:r w:rsidR="0053404E" w:rsidRPr="00311298">
        <w:rPr>
          <w:rFonts w:ascii="Times New Roman" w:hAnsi="Times New Roman"/>
          <w:color w:val="FF0000"/>
          <w:sz w:val="21"/>
          <w:szCs w:val="21"/>
        </w:rPr>
        <w:t>.</w:t>
      </w:r>
      <w:r w:rsidR="00771FA8" w:rsidRPr="00311298">
        <w:rPr>
          <w:rFonts w:ascii="Times New Roman" w:hAnsi="Times New Roman"/>
          <w:color w:val="FF0000"/>
          <w:sz w:val="21"/>
          <w:szCs w:val="21"/>
        </w:rPr>
        <w:t>7</w:t>
      </w:r>
      <w:r w:rsidR="0053404E" w:rsidRPr="00311298">
        <w:rPr>
          <w:rFonts w:ascii="Times New Roman" w:hAnsi="Times New Roman"/>
          <w:color w:val="FF0000"/>
          <w:sz w:val="21"/>
          <w:szCs w:val="21"/>
        </w:rPr>
        <w:t>k</w:t>
      </w:r>
      <w:r w:rsidR="00C512B4" w:rsidRPr="00311298">
        <w:rPr>
          <w:rFonts w:ascii="Times New Roman" w:hAnsi="Times New Roman"/>
          <w:color w:val="FF0000"/>
          <w:sz w:val="21"/>
          <w:szCs w:val="21"/>
        </w:rPr>
        <w:t>W to 2</w:t>
      </w:r>
      <w:r w:rsidR="0053404E" w:rsidRPr="00311298">
        <w:rPr>
          <w:rFonts w:ascii="Times New Roman" w:hAnsi="Times New Roman"/>
          <w:color w:val="FF0000"/>
          <w:sz w:val="21"/>
          <w:szCs w:val="21"/>
        </w:rPr>
        <w:t>.</w:t>
      </w:r>
      <w:r w:rsidR="00C512B4" w:rsidRPr="00311298">
        <w:rPr>
          <w:rFonts w:ascii="Times New Roman" w:hAnsi="Times New Roman"/>
          <w:color w:val="FF0000"/>
          <w:sz w:val="21"/>
          <w:szCs w:val="21"/>
        </w:rPr>
        <w:t>2</w:t>
      </w:r>
      <w:r w:rsidR="0053404E" w:rsidRPr="00311298">
        <w:rPr>
          <w:rFonts w:ascii="Times New Roman" w:hAnsi="Times New Roman"/>
          <w:color w:val="FF0000"/>
          <w:sz w:val="21"/>
          <w:szCs w:val="21"/>
        </w:rPr>
        <w:t>k</w:t>
      </w:r>
      <w:r w:rsidR="00C512B4" w:rsidRPr="00311298">
        <w:rPr>
          <w:rFonts w:ascii="Times New Roman" w:hAnsi="Times New Roman"/>
          <w:color w:val="FF0000"/>
          <w:sz w:val="21"/>
          <w:szCs w:val="21"/>
        </w:rPr>
        <w:t xml:space="preserve">W are </w:t>
      </w:r>
      <w:r w:rsidR="000C3F23" w:rsidRPr="00311298">
        <w:rPr>
          <w:rFonts w:ascii="Times New Roman" w:hAnsi="Times New Roman"/>
          <w:color w:val="FF0000"/>
          <w:sz w:val="21"/>
          <w:szCs w:val="21"/>
        </w:rPr>
        <w:t xml:space="preserve">fused at </w:t>
      </w:r>
      <w:r w:rsidR="00C512B4" w:rsidRPr="00311298">
        <w:rPr>
          <w:rFonts w:ascii="Times New Roman" w:hAnsi="Times New Roman"/>
          <w:color w:val="FF0000"/>
          <w:sz w:val="21"/>
          <w:szCs w:val="21"/>
        </w:rPr>
        <w:t>10 amp</w:t>
      </w:r>
      <w:r w:rsidR="000C3F23" w:rsidRPr="00311298">
        <w:rPr>
          <w:rFonts w:ascii="Times New Roman" w:hAnsi="Times New Roman"/>
          <w:color w:val="FF0000"/>
          <w:sz w:val="21"/>
          <w:szCs w:val="21"/>
        </w:rPr>
        <w:t xml:space="preserve">s. </w:t>
      </w:r>
      <w:r w:rsidR="00F64446" w:rsidRPr="00311298">
        <w:rPr>
          <w:rFonts w:ascii="Times New Roman" w:hAnsi="Times New Roman"/>
          <w:color w:val="FF0000"/>
          <w:sz w:val="21"/>
          <w:szCs w:val="21"/>
        </w:rPr>
        <w:t xml:space="preserve">The standard input breaker provided is rated for 15 amps. </w:t>
      </w:r>
      <w:r w:rsidR="00B63FD5" w:rsidRPr="001E10B3">
        <w:rPr>
          <w:rFonts w:ascii="Times New Roman" w:hAnsi="Times New Roman"/>
          <w:color w:val="FF0000"/>
          <w:sz w:val="21"/>
          <w:szCs w:val="21"/>
        </w:rPr>
        <w:t>The</w:t>
      </w:r>
      <w:r w:rsidR="00DB4E62" w:rsidRPr="001E10B3">
        <w:rPr>
          <w:rFonts w:ascii="Times New Roman" w:hAnsi="Times New Roman"/>
          <w:color w:val="FF0000"/>
          <w:sz w:val="21"/>
          <w:szCs w:val="21"/>
        </w:rPr>
        <w:t xml:space="preserve"> </w:t>
      </w:r>
      <w:r w:rsidR="0042256F" w:rsidRPr="001E10B3">
        <w:rPr>
          <w:rFonts w:ascii="Times New Roman" w:hAnsi="Times New Roman"/>
          <w:color w:val="FF0000"/>
          <w:sz w:val="21"/>
          <w:szCs w:val="21"/>
        </w:rPr>
        <w:t xml:space="preserve">selected </w:t>
      </w:r>
      <w:r w:rsidR="00DB4E62" w:rsidRPr="001E10B3">
        <w:rPr>
          <w:rFonts w:ascii="Times New Roman" w:hAnsi="Times New Roman"/>
          <w:color w:val="FF0000"/>
          <w:sz w:val="21"/>
          <w:szCs w:val="21"/>
        </w:rPr>
        <w:t xml:space="preserve">input breaker and output </w:t>
      </w:r>
      <w:r w:rsidR="00B63FD5" w:rsidRPr="001E10B3">
        <w:rPr>
          <w:rFonts w:ascii="Times New Roman" w:hAnsi="Times New Roman"/>
          <w:color w:val="FF0000"/>
          <w:sz w:val="21"/>
          <w:szCs w:val="21"/>
        </w:rPr>
        <w:t>fuse</w:t>
      </w:r>
      <w:r w:rsidR="0042256F" w:rsidRPr="001E10B3">
        <w:rPr>
          <w:rFonts w:ascii="Times New Roman" w:hAnsi="Times New Roman"/>
          <w:color w:val="FF0000"/>
          <w:sz w:val="21"/>
          <w:szCs w:val="21"/>
        </w:rPr>
        <w:t>(s) comply with selective coordination.</w:t>
      </w:r>
      <w:r w:rsidR="0042256F" w:rsidRPr="0042256F">
        <w:rPr>
          <w:rFonts w:ascii="Times New Roman" w:hAnsi="Times New Roman"/>
          <w:color w:val="FF0000"/>
          <w:sz w:val="21"/>
          <w:szCs w:val="21"/>
        </w:rPr>
        <w:t xml:space="preserve"> </w:t>
      </w:r>
      <w:r w:rsidR="00DB4E62" w:rsidRPr="00311298">
        <w:rPr>
          <w:rFonts w:ascii="Times New Roman" w:hAnsi="Times New Roman"/>
          <w:sz w:val="21"/>
          <w:szCs w:val="21"/>
        </w:rPr>
        <w:t xml:space="preserve"> </w:t>
      </w:r>
    </w:p>
    <w:p w14:paraId="331C0D4F" w14:textId="77777777" w:rsidR="006B6A89" w:rsidRPr="00311298" w:rsidRDefault="006B6A89" w:rsidP="00730F94">
      <w:pPr>
        <w:ind w:left="1080"/>
        <w:rPr>
          <w:rFonts w:ascii="Times New Roman" w:hAnsi="Times New Roman"/>
          <w:sz w:val="21"/>
          <w:szCs w:val="21"/>
        </w:rPr>
      </w:pPr>
    </w:p>
    <w:p w14:paraId="563770BB" w14:textId="77777777" w:rsidR="00043D2E" w:rsidRPr="00311298" w:rsidRDefault="00B127C8" w:rsidP="006A481E">
      <w:pPr>
        <w:numPr>
          <w:ilvl w:val="2"/>
          <w:numId w:val="9"/>
        </w:numPr>
        <w:ind w:left="1080"/>
        <w:rPr>
          <w:rFonts w:ascii="Times New Roman" w:hAnsi="Times New Roman"/>
          <w:color w:val="FF0000"/>
          <w:sz w:val="21"/>
          <w:szCs w:val="21"/>
        </w:rPr>
      </w:pPr>
      <w:r w:rsidRPr="00311298">
        <w:rPr>
          <w:rFonts w:ascii="Times New Roman" w:hAnsi="Times New Roman"/>
          <w:color w:val="FF0000"/>
          <w:sz w:val="21"/>
          <w:szCs w:val="21"/>
        </w:rPr>
        <w:t>O</w:t>
      </w:r>
      <w:r w:rsidR="00C761E7" w:rsidRPr="00311298">
        <w:rPr>
          <w:rFonts w:ascii="Times New Roman" w:hAnsi="Times New Roman"/>
          <w:color w:val="FF0000"/>
          <w:sz w:val="21"/>
          <w:szCs w:val="21"/>
        </w:rPr>
        <w:t xml:space="preserve">utput </w:t>
      </w:r>
      <w:r w:rsidR="00930BEF" w:rsidRPr="00311298">
        <w:rPr>
          <w:rFonts w:ascii="Times New Roman" w:hAnsi="Times New Roman"/>
          <w:color w:val="FF0000"/>
          <w:sz w:val="21"/>
          <w:szCs w:val="21"/>
        </w:rPr>
        <w:t>S</w:t>
      </w:r>
      <w:r w:rsidR="000C0800" w:rsidRPr="00311298">
        <w:rPr>
          <w:rFonts w:ascii="Times New Roman" w:hAnsi="Times New Roman"/>
          <w:color w:val="FF0000"/>
          <w:sz w:val="21"/>
          <w:szCs w:val="21"/>
        </w:rPr>
        <w:t>PD</w:t>
      </w:r>
      <w:r w:rsidR="00C761E7" w:rsidRPr="00311298">
        <w:rPr>
          <w:rFonts w:ascii="Times New Roman" w:hAnsi="Times New Roman"/>
          <w:color w:val="FF0000"/>
          <w:sz w:val="21"/>
          <w:szCs w:val="21"/>
        </w:rPr>
        <w:t>: Include an output SPD</w:t>
      </w:r>
      <w:r w:rsidR="000C0800" w:rsidRPr="00311298">
        <w:rPr>
          <w:rFonts w:ascii="Times New Roman" w:hAnsi="Times New Roman"/>
          <w:color w:val="FF0000"/>
          <w:sz w:val="21"/>
          <w:szCs w:val="21"/>
        </w:rPr>
        <w:t xml:space="preserve"> with </w:t>
      </w:r>
      <w:r w:rsidR="00930BEF" w:rsidRPr="00311298">
        <w:rPr>
          <w:rFonts w:ascii="Times New Roman" w:hAnsi="Times New Roman"/>
          <w:color w:val="FF0000"/>
          <w:sz w:val="21"/>
          <w:szCs w:val="21"/>
        </w:rPr>
        <w:t xml:space="preserve">a </w:t>
      </w:r>
      <w:r w:rsidR="000C0800" w:rsidRPr="00311298">
        <w:rPr>
          <w:rFonts w:ascii="Times New Roman" w:hAnsi="Times New Roman"/>
          <w:color w:val="FF0000"/>
          <w:sz w:val="21"/>
          <w:szCs w:val="21"/>
        </w:rPr>
        <w:t>peak surge current capacity rating of 40kA, UL 1449 4th Edition</w:t>
      </w:r>
      <w:r w:rsidR="00FB62BF" w:rsidRPr="00311298">
        <w:rPr>
          <w:rFonts w:ascii="Times New Roman" w:hAnsi="Times New Roman"/>
          <w:color w:val="FF0000"/>
          <w:sz w:val="21"/>
          <w:szCs w:val="21"/>
        </w:rPr>
        <w:t xml:space="preserve">. </w:t>
      </w:r>
      <w:r w:rsidR="000C0800" w:rsidRPr="00311298">
        <w:rPr>
          <w:rFonts w:ascii="Times New Roman" w:hAnsi="Times New Roman"/>
          <w:color w:val="FF0000"/>
          <w:sz w:val="21"/>
          <w:szCs w:val="21"/>
        </w:rPr>
        <w:t xml:space="preserve">The SPD </w:t>
      </w:r>
      <w:r w:rsidR="00613B66" w:rsidRPr="00311298">
        <w:rPr>
          <w:rFonts w:ascii="Times New Roman" w:hAnsi="Times New Roman"/>
          <w:color w:val="FF0000"/>
          <w:sz w:val="21"/>
          <w:szCs w:val="21"/>
        </w:rPr>
        <w:t xml:space="preserve">provided </w:t>
      </w:r>
      <w:r w:rsidR="00C761E7" w:rsidRPr="00311298">
        <w:rPr>
          <w:rFonts w:ascii="Times New Roman" w:hAnsi="Times New Roman"/>
          <w:color w:val="FF0000"/>
          <w:sz w:val="21"/>
          <w:szCs w:val="21"/>
        </w:rPr>
        <w:t xml:space="preserve">shall have a </w:t>
      </w:r>
      <w:r w:rsidR="000C0800" w:rsidRPr="00311298">
        <w:rPr>
          <w:rFonts w:ascii="Times New Roman" w:hAnsi="Times New Roman"/>
          <w:color w:val="FF0000"/>
          <w:sz w:val="21"/>
          <w:szCs w:val="21"/>
        </w:rPr>
        <w:t>nominal discharge current rating of 20kA, and a short circuit current rating (SCCR)</w:t>
      </w:r>
      <w:r w:rsidR="00930BEF" w:rsidRPr="00311298">
        <w:rPr>
          <w:rFonts w:ascii="Times New Roman" w:hAnsi="Times New Roman"/>
          <w:color w:val="FF0000"/>
          <w:sz w:val="21"/>
          <w:szCs w:val="21"/>
        </w:rPr>
        <w:t xml:space="preserve"> of 1</w:t>
      </w:r>
      <w:r w:rsidR="000C0800" w:rsidRPr="00311298">
        <w:rPr>
          <w:rFonts w:ascii="Times New Roman" w:hAnsi="Times New Roman"/>
          <w:color w:val="FF0000"/>
          <w:sz w:val="21"/>
          <w:szCs w:val="21"/>
        </w:rPr>
        <w:t xml:space="preserve">00kA. </w:t>
      </w:r>
      <w:r w:rsidR="00930BEF" w:rsidRPr="00311298">
        <w:rPr>
          <w:rFonts w:ascii="Times New Roman" w:hAnsi="Times New Roman"/>
          <w:color w:val="FF0000"/>
          <w:sz w:val="21"/>
          <w:szCs w:val="21"/>
        </w:rPr>
        <w:t xml:space="preserve">The SPD </w:t>
      </w:r>
      <w:r w:rsidR="00C761E7" w:rsidRPr="00311298">
        <w:rPr>
          <w:rFonts w:ascii="Times New Roman" w:hAnsi="Times New Roman"/>
          <w:color w:val="FF0000"/>
          <w:sz w:val="21"/>
          <w:szCs w:val="21"/>
        </w:rPr>
        <w:t xml:space="preserve">shall </w:t>
      </w:r>
      <w:r w:rsidR="00930BEF" w:rsidRPr="00311298">
        <w:rPr>
          <w:rFonts w:ascii="Times New Roman" w:hAnsi="Times New Roman"/>
          <w:color w:val="FF0000"/>
          <w:sz w:val="21"/>
          <w:szCs w:val="21"/>
        </w:rPr>
        <w:t>i</w:t>
      </w:r>
      <w:r w:rsidR="000C0800" w:rsidRPr="00311298">
        <w:rPr>
          <w:rFonts w:ascii="Times New Roman" w:hAnsi="Times New Roman"/>
          <w:color w:val="FF0000"/>
          <w:sz w:val="21"/>
          <w:szCs w:val="21"/>
        </w:rPr>
        <w:t xml:space="preserve">nclude </w:t>
      </w:r>
      <w:r w:rsidR="00930BEF" w:rsidRPr="00311298">
        <w:rPr>
          <w:rFonts w:ascii="Times New Roman" w:hAnsi="Times New Roman"/>
          <w:color w:val="FF0000"/>
          <w:sz w:val="21"/>
          <w:szCs w:val="21"/>
        </w:rPr>
        <w:t xml:space="preserve">a fault indicator window and remote signaling of disconnection for use with the </w:t>
      </w:r>
      <w:r w:rsidR="006C6654" w:rsidRPr="00311298">
        <w:rPr>
          <w:rFonts w:ascii="Times New Roman" w:hAnsi="Times New Roman"/>
          <w:color w:val="FF0000"/>
          <w:sz w:val="21"/>
          <w:szCs w:val="21"/>
        </w:rPr>
        <w:t>lighting i</w:t>
      </w:r>
      <w:r w:rsidR="00930BEF" w:rsidRPr="00311298">
        <w:rPr>
          <w:rFonts w:ascii="Times New Roman" w:hAnsi="Times New Roman"/>
          <w:color w:val="FF0000"/>
          <w:sz w:val="21"/>
          <w:szCs w:val="21"/>
        </w:rPr>
        <w:t>nverter’s SPD failure indicat</w:t>
      </w:r>
      <w:r w:rsidR="00E30B91" w:rsidRPr="00311298">
        <w:rPr>
          <w:rFonts w:ascii="Times New Roman" w:hAnsi="Times New Roman"/>
          <w:color w:val="FF0000"/>
          <w:sz w:val="21"/>
          <w:szCs w:val="21"/>
        </w:rPr>
        <w:t xml:space="preserve">or </w:t>
      </w:r>
      <w:r w:rsidR="00930BEF" w:rsidRPr="00311298">
        <w:rPr>
          <w:rFonts w:ascii="Times New Roman" w:hAnsi="Times New Roman"/>
          <w:color w:val="FF0000"/>
          <w:sz w:val="21"/>
          <w:szCs w:val="21"/>
        </w:rPr>
        <w:t xml:space="preserve">and alarm. </w:t>
      </w:r>
      <w:r w:rsidR="00C761E7" w:rsidRPr="00311298">
        <w:rPr>
          <w:rFonts w:ascii="Times New Roman" w:hAnsi="Times New Roman"/>
          <w:color w:val="FF0000"/>
          <w:sz w:val="21"/>
          <w:szCs w:val="21"/>
        </w:rPr>
        <w:t>A</w:t>
      </w:r>
      <w:r w:rsidR="0065665E" w:rsidRPr="00311298">
        <w:rPr>
          <w:rFonts w:ascii="Times New Roman" w:hAnsi="Times New Roman"/>
          <w:color w:val="FF0000"/>
          <w:sz w:val="21"/>
          <w:szCs w:val="21"/>
        </w:rPr>
        <w:t>n</w:t>
      </w:r>
      <w:r w:rsidR="00C761E7" w:rsidRPr="00311298">
        <w:rPr>
          <w:rFonts w:ascii="Times New Roman" w:hAnsi="Times New Roman"/>
          <w:color w:val="FF0000"/>
          <w:sz w:val="21"/>
          <w:szCs w:val="21"/>
        </w:rPr>
        <w:t xml:space="preserve"> </w:t>
      </w:r>
      <w:r w:rsidR="00E30B91" w:rsidRPr="00311298">
        <w:rPr>
          <w:rFonts w:ascii="Times New Roman" w:hAnsi="Times New Roman"/>
          <w:color w:val="FF0000"/>
          <w:sz w:val="21"/>
          <w:szCs w:val="21"/>
        </w:rPr>
        <w:t xml:space="preserve">SPD </w:t>
      </w:r>
      <w:r w:rsidR="00A254E1" w:rsidRPr="00311298">
        <w:rPr>
          <w:rFonts w:ascii="Times New Roman" w:hAnsi="Times New Roman"/>
          <w:color w:val="FF0000"/>
          <w:sz w:val="21"/>
          <w:szCs w:val="21"/>
        </w:rPr>
        <w:t xml:space="preserve">status indicator (LED) </w:t>
      </w:r>
      <w:r w:rsidR="00C761E7" w:rsidRPr="00311298">
        <w:rPr>
          <w:rFonts w:ascii="Times New Roman" w:hAnsi="Times New Roman"/>
          <w:color w:val="FF0000"/>
          <w:sz w:val="21"/>
          <w:szCs w:val="21"/>
        </w:rPr>
        <w:t xml:space="preserve">shall be </w:t>
      </w:r>
      <w:r w:rsidR="00A254E1" w:rsidRPr="00311298">
        <w:rPr>
          <w:rFonts w:ascii="Times New Roman" w:hAnsi="Times New Roman"/>
          <w:color w:val="FF0000"/>
          <w:sz w:val="21"/>
          <w:szCs w:val="21"/>
        </w:rPr>
        <w:t xml:space="preserve">mounted on the </w:t>
      </w:r>
      <w:r w:rsidR="00C761E7" w:rsidRPr="00311298">
        <w:rPr>
          <w:rFonts w:ascii="Times New Roman" w:hAnsi="Times New Roman"/>
          <w:color w:val="FF0000"/>
          <w:sz w:val="21"/>
          <w:szCs w:val="21"/>
        </w:rPr>
        <w:t xml:space="preserve">front of the </w:t>
      </w:r>
      <w:r w:rsidR="00A254E1" w:rsidRPr="00311298">
        <w:rPr>
          <w:rFonts w:ascii="Times New Roman" w:hAnsi="Times New Roman"/>
          <w:color w:val="FF0000"/>
          <w:sz w:val="21"/>
          <w:szCs w:val="21"/>
        </w:rPr>
        <w:t xml:space="preserve">unit enclosure. The </w:t>
      </w:r>
      <w:r w:rsidR="00E30B91" w:rsidRPr="00311298">
        <w:rPr>
          <w:rFonts w:ascii="Times New Roman" w:hAnsi="Times New Roman"/>
          <w:color w:val="FF0000"/>
          <w:sz w:val="21"/>
          <w:szCs w:val="21"/>
        </w:rPr>
        <w:t xml:space="preserve">LED </w:t>
      </w:r>
      <w:r w:rsidR="00C761E7" w:rsidRPr="00311298">
        <w:rPr>
          <w:rFonts w:ascii="Times New Roman" w:hAnsi="Times New Roman"/>
          <w:color w:val="FF0000"/>
          <w:sz w:val="21"/>
          <w:szCs w:val="21"/>
        </w:rPr>
        <w:t xml:space="preserve">shall </w:t>
      </w:r>
      <w:r w:rsidR="00A254E1" w:rsidRPr="00311298">
        <w:rPr>
          <w:rFonts w:ascii="Times New Roman" w:hAnsi="Times New Roman"/>
          <w:color w:val="FF0000"/>
          <w:sz w:val="21"/>
          <w:szCs w:val="21"/>
        </w:rPr>
        <w:t xml:space="preserve">illuminate </w:t>
      </w:r>
      <w:r w:rsidR="00E30B91" w:rsidRPr="00311298">
        <w:rPr>
          <w:rFonts w:ascii="Times New Roman" w:hAnsi="Times New Roman"/>
          <w:color w:val="FF0000"/>
          <w:sz w:val="21"/>
          <w:szCs w:val="21"/>
        </w:rPr>
        <w:t>green when</w:t>
      </w:r>
      <w:r w:rsidR="00415A93" w:rsidRPr="00311298">
        <w:rPr>
          <w:rFonts w:ascii="Times New Roman" w:hAnsi="Times New Roman"/>
          <w:color w:val="FF0000"/>
          <w:sz w:val="21"/>
          <w:szCs w:val="21"/>
        </w:rPr>
        <w:t xml:space="preserve"> the SPD is</w:t>
      </w:r>
      <w:r w:rsidR="00E30B91" w:rsidRPr="00311298">
        <w:rPr>
          <w:rFonts w:ascii="Times New Roman" w:hAnsi="Times New Roman"/>
          <w:color w:val="FF0000"/>
          <w:sz w:val="21"/>
          <w:szCs w:val="21"/>
        </w:rPr>
        <w:t xml:space="preserve"> operational </w:t>
      </w:r>
      <w:r w:rsidR="00A254E1" w:rsidRPr="00311298">
        <w:rPr>
          <w:rFonts w:ascii="Times New Roman" w:hAnsi="Times New Roman"/>
          <w:color w:val="FF0000"/>
          <w:sz w:val="21"/>
          <w:szCs w:val="21"/>
        </w:rPr>
        <w:t xml:space="preserve">and </w:t>
      </w:r>
      <w:r w:rsidR="00E30B91" w:rsidRPr="00311298">
        <w:rPr>
          <w:rFonts w:ascii="Times New Roman" w:hAnsi="Times New Roman"/>
          <w:color w:val="FF0000"/>
          <w:sz w:val="21"/>
          <w:szCs w:val="21"/>
        </w:rPr>
        <w:t>turn</w:t>
      </w:r>
      <w:r w:rsidR="008A314D" w:rsidRPr="00311298">
        <w:rPr>
          <w:rFonts w:ascii="Times New Roman" w:hAnsi="Times New Roman"/>
          <w:color w:val="FF0000"/>
          <w:sz w:val="21"/>
          <w:szCs w:val="21"/>
        </w:rPr>
        <w:t xml:space="preserve"> red if the SPD has </w:t>
      </w:r>
      <w:r w:rsidR="00E30B91" w:rsidRPr="00311298">
        <w:rPr>
          <w:rFonts w:ascii="Times New Roman" w:hAnsi="Times New Roman"/>
          <w:color w:val="FF0000"/>
          <w:sz w:val="21"/>
          <w:szCs w:val="21"/>
        </w:rPr>
        <w:t>failed.</w:t>
      </w:r>
      <w:r w:rsidR="00C761E7" w:rsidRPr="00311298">
        <w:rPr>
          <w:rFonts w:ascii="Times New Roman" w:hAnsi="Times New Roman"/>
          <w:color w:val="FF0000"/>
          <w:sz w:val="21"/>
          <w:szCs w:val="21"/>
        </w:rPr>
        <w:t xml:space="preserve"> A</w:t>
      </w:r>
      <w:r w:rsidR="0065665E" w:rsidRPr="00311298">
        <w:rPr>
          <w:rFonts w:ascii="Times New Roman" w:hAnsi="Times New Roman"/>
          <w:color w:val="FF0000"/>
          <w:sz w:val="21"/>
          <w:szCs w:val="21"/>
        </w:rPr>
        <w:t>n</w:t>
      </w:r>
      <w:r w:rsidR="00C761E7" w:rsidRPr="00311298">
        <w:rPr>
          <w:rFonts w:ascii="Times New Roman" w:hAnsi="Times New Roman"/>
          <w:color w:val="FF0000"/>
          <w:sz w:val="21"/>
          <w:szCs w:val="21"/>
        </w:rPr>
        <w:t xml:space="preserve"> SPD failure shall </w:t>
      </w:r>
      <w:r w:rsidR="009F0035" w:rsidRPr="00311298">
        <w:rPr>
          <w:rFonts w:ascii="Times New Roman" w:hAnsi="Times New Roman"/>
          <w:color w:val="FF0000"/>
          <w:sz w:val="21"/>
          <w:szCs w:val="21"/>
        </w:rPr>
        <w:t>result in an audible alarm</w:t>
      </w:r>
      <w:r w:rsidR="006A481E" w:rsidRPr="00311298">
        <w:rPr>
          <w:rFonts w:ascii="Times New Roman" w:hAnsi="Times New Roman"/>
          <w:color w:val="FF0000"/>
          <w:sz w:val="21"/>
          <w:szCs w:val="21"/>
        </w:rPr>
        <w:t xml:space="preserve"> and be logged as an alarm event.</w:t>
      </w:r>
      <w:r w:rsidR="004011FB" w:rsidRPr="00311298">
        <w:rPr>
          <w:rFonts w:ascii="Times New Roman" w:hAnsi="Times New Roman"/>
          <w:color w:val="FF0000"/>
          <w:sz w:val="21"/>
          <w:szCs w:val="21"/>
        </w:rPr>
        <w:t xml:space="preserve"> </w:t>
      </w:r>
    </w:p>
    <w:p w14:paraId="27EC9864" w14:textId="77777777" w:rsidR="00043D2E" w:rsidRPr="00311298" w:rsidRDefault="00043D2E" w:rsidP="00043D2E">
      <w:pPr>
        <w:ind w:left="1080"/>
        <w:rPr>
          <w:rFonts w:ascii="Times New Roman" w:hAnsi="Times New Roman"/>
          <w:color w:val="FF0000"/>
          <w:sz w:val="21"/>
          <w:szCs w:val="21"/>
        </w:rPr>
      </w:pPr>
    </w:p>
    <w:p w14:paraId="3A9F01BB" w14:textId="77777777" w:rsidR="006A481E" w:rsidRPr="00311298" w:rsidRDefault="00043D2E" w:rsidP="00043D2E">
      <w:pPr>
        <w:ind w:left="1080"/>
        <w:rPr>
          <w:rFonts w:ascii="Times New Roman" w:hAnsi="Times New Roman"/>
          <w:color w:val="FF0000"/>
          <w:sz w:val="21"/>
          <w:szCs w:val="21"/>
        </w:rPr>
      </w:pPr>
      <w:r w:rsidRPr="00311298">
        <w:rPr>
          <w:rFonts w:ascii="Times New Roman" w:hAnsi="Times New Roman"/>
          <w:b/>
          <w:color w:val="FF0000"/>
          <w:sz w:val="21"/>
          <w:szCs w:val="21"/>
        </w:rPr>
        <w:t>Engineer’s Note:</w:t>
      </w:r>
      <w:r w:rsidRPr="00311298">
        <w:rPr>
          <w:rFonts w:ascii="Times New Roman" w:hAnsi="Times New Roman"/>
          <w:color w:val="FF0000"/>
          <w:sz w:val="21"/>
          <w:szCs w:val="21"/>
        </w:rPr>
        <w:t xml:space="preserve"> An SPD should be specified when 2 or more output CBs or fused switches are selected.</w:t>
      </w:r>
    </w:p>
    <w:p w14:paraId="01122EC4" w14:textId="77777777" w:rsidR="009B4316" w:rsidRPr="00311298" w:rsidRDefault="009B4316" w:rsidP="00096D2A">
      <w:pPr>
        <w:rPr>
          <w:rFonts w:ascii="Times New Roman" w:hAnsi="Times New Roman"/>
          <w:color w:val="FF0000"/>
          <w:sz w:val="20"/>
        </w:rPr>
      </w:pPr>
    </w:p>
    <w:p w14:paraId="3198C1C9" w14:textId="77777777" w:rsidR="00333F45" w:rsidRPr="00311298" w:rsidRDefault="00333F45" w:rsidP="00333F45">
      <w:pPr>
        <w:rPr>
          <w:rFonts w:ascii="Times New Roman" w:hAnsi="Times New Roman"/>
          <w:sz w:val="21"/>
          <w:szCs w:val="21"/>
        </w:rPr>
      </w:pPr>
    </w:p>
    <w:p w14:paraId="4C4F18C8" w14:textId="77777777" w:rsidR="00333F45" w:rsidRPr="00311298" w:rsidRDefault="00333F45" w:rsidP="00333F45">
      <w:pPr>
        <w:rPr>
          <w:rFonts w:ascii="Times New Roman" w:hAnsi="Times New Roman"/>
          <w:sz w:val="21"/>
          <w:szCs w:val="21"/>
        </w:rPr>
      </w:pPr>
      <w:r w:rsidRPr="00311298">
        <w:rPr>
          <w:rFonts w:ascii="Times New Roman" w:hAnsi="Times New Roman"/>
          <w:sz w:val="21"/>
          <w:szCs w:val="21"/>
        </w:rPr>
        <w:t>2.1</w:t>
      </w:r>
      <w:r w:rsidR="00697F90" w:rsidRPr="00311298">
        <w:rPr>
          <w:rFonts w:ascii="Times New Roman" w:hAnsi="Times New Roman"/>
          <w:sz w:val="21"/>
          <w:szCs w:val="21"/>
        </w:rPr>
        <w:t>4</w:t>
      </w:r>
      <w:r w:rsidRPr="00311298">
        <w:rPr>
          <w:rFonts w:ascii="Times New Roman" w:hAnsi="Times New Roman"/>
          <w:sz w:val="21"/>
          <w:szCs w:val="21"/>
        </w:rPr>
        <w:tab/>
        <w:t>S</w:t>
      </w:r>
      <w:r w:rsidR="0051139E" w:rsidRPr="00311298">
        <w:rPr>
          <w:rFonts w:ascii="Times New Roman" w:hAnsi="Times New Roman"/>
          <w:sz w:val="21"/>
          <w:szCs w:val="21"/>
        </w:rPr>
        <w:t>erviceability</w:t>
      </w:r>
    </w:p>
    <w:p w14:paraId="1176910E" w14:textId="77777777" w:rsidR="00C70806" w:rsidRPr="00311298" w:rsidRDefault="00C70806" w:rsidP="00333F45">
      <w:pPr>
        <w:rPr>
          <w:rFonts w:ascii="Times New Roman" w:hAnsi="Times New Roman"/>
          <w:sz w:val="21"/>
          <w:szCs w:val="21"/>
        </w:rPr>
      </w:pPr>
    </w:p>
    <w:p w14:paraId="0CA78089" w14:textId="77777777" w:rsidR="00333F45" w:rsidRPr="00311298" w:rsidRDefault="00C70806" w:rsidP="001D752A">
      <w:pPr>
        <w:ind w:left="720"/>
        <w:rPr>
          <w:rFonts w:ascii="Times New Roman" w:hAnsi="Times New Roman"/>
          <w:sz w:val="21"/>
          <w:szCs w:val="21"/>
        </w:rPr>
      </w:pPr>
      <w:r w:rsidRPr="00311298">
        <w:rPr>
          <w:rFonts w:ascii="Times New Roman" w:hAnsi="Times New Roman"/>
          <w:sz w:val="21"/>
          <w:szCs w:val="21"/>
        </w:rPr>
        <w:t xml:space="preserve">The </w:t>
      </w:r>
      <w:r w:rsidR="00F62480" w:rsidRPr="00311298">
        <w:rPr>
          <w:rFonts w:ascii="Times New Roman" w:hAnsi="Times New Roman"/>
          <w:sz w:val="21"/>
          <w:szCs w:val="21"/>
        </w:rPr>
        <w:t>unit</w:t>
      </w:r>
      <w:r w:rsidR="00196348" w:rsidRPr="00311298">
        <w:rPr>
          <w:rFonts w:ascii="Times New Roman" w:hAnsi="Times New Roman"/>
          <w:sz w:val="21"/>
          <w:szCs w:val="21"/>
        </w:rPr>
        <w:t xml:space="preserve">’s </w:t>
      </w:r>
      <w:r w:rsidRPr="00311298">
        <w:rPr>
          <w:rFonts w:ascii="Times New Roman" w:hAnsi="Times New Roman"/>
          <w:sz w:val="21"/>
          <w:szCs w:val="21"/>
        </w:rPr>
        <w:t xml:space="preserve">power section, including all control cards and system electronics, </w:t>
      </w:r>
      <w:r w:rsidR="00834EEF" w:rsidRPr="00311298">
        <w:rPr>
          <w:rFonts w:ascii="Times New Roman" w:hAnsi="Times New Roman"/>
          <w:sz w:val="21"/>
          <w:szCs w:val="21"/>
        </w:rPr>
        <w:t xml:space="preserve">shall be </w:t>
      </w:r>
      <w:r w:rsidRPr="00311298">
        <w:rPr>
          <w:rFonts w:ascii="Times New Roman" w:hAnsi="Times New Roman"/>
          <w:sz w:val="21"/>
          <w:szCs w:val="21"/>
        </w:rPr>
        <w:t>front-accessible and located behind a secure hinged access door</w:t>
      </w:r>
      <w:r w:rsidR="00196348" w:rsidRPr="00311298">
        <w:rPr>
          <w:rFonts w:ascii="Times New Roman" w:hAnsi="Times New Roman"/>
          <w:sz w:val="21"/>
          <w:szCs w:val="21"/>
        </w:rPr>
        <w:t xml:space="preserve">. The inverter cabinet </w:t>
      </w:r>
      <w:r w:rsidR="00834EEF" w:rsidRPr="00311298">
        <w:rPr>
          <w:rFonts w:ascii="Times New Roman" w:hAnsi="Times New Roman"/>
          <w:sz w:val="21"/>
          <w:szCs w:val="21"/>
        </w:rPr>
        <w:t xml:space="preserve">shall be </w:t>
      </w:r>
      <w:r w:rsidR="00196348" w:rsidRPr="00311298">
        <w:rPr>
          <w:rFonts w:ascii="Times New Roman" w:hAnsi="Times New Roman"/>
          <w:sz w:val="21"/>
          <w:szCs w:val="21"/>
        </w:rPr>
        <w:t xml:space="preserve">provided with </w:t>
      </w:r>
      <w:r w:rsidR="00CB2BFD" w:rsidRPr="00311298">
        <w:rPr>
          <w:rFonts w:ascii="Times New Roman" w:hAnsi="Times New Roman"/>
          <w:sz w:val="21"/>
          <w:szCs w:val="21"/>
        </w:rPr>
        <w:t xml:space="preserve">a </w:t>
      </w:r>
      <w:r w:rsidR="00196348" w:rsidRPr="00311298">
        <w:rPr>
          <w:rFonts w:ascii="Times New Roman" w:hAnsi="Times New Roman"/>
          <w:sz w:val="21"/>
          <w:szCs w:val="21"/>
        </w:rPr>
        <w:t xml:space="preserve">protective dead front panel that </w:t>
      </w:r>
      <w:r w:rsidR="00196348" w:rsidRPr="00311298">
        <w:rPr>
          <w:rFonts w:ascii="Times New Roman" w:hAnsi="Times New Roman"/>
          <w:sz w:val="21"/>
          <w:szCs w:val="21"/>
        </w:rPr>
        <w:lastRenderedPageBreak/>
        <w:t xml:space="preserve">allows the operation of the AC and DC breakers while preventing physical contact with live electrical connections. </w:t>
      </w:r>
      <w:r w:rsidR="00634227" w:rsidRPr="00311298">
        <w:rPr>
          <w:rFonts w:ascii="Times New Roman" w:hAnsi="Times New Roman"/>
          <w:sz w:val="21"/>
          <w:szCs w:val="21"/>
        </w:rPr>
        <w:t xml:space="preserve">The </w:t>
      </w:r>
      <w:r w:rsidR="00FA5493" w:rsidRPr="00311298">
        <w:rPr>
          <w:rFonts w:ascii="Times New Roman" w:hAnsi="Times New Roman"/>
          <w:sz w:val="21"/>
          <w:szCs w:val="21"/>
        </w:rPr>
        <w:t xml:space="preserve">optional SPD </w:t>
      </w:r>
      <w:r w:rsidR="00634227" w:rsidRPr="00311298">
        <w:rPr>
          <w:rFonts w:ascii="Times New Roman" w:hAnsi="Times New Roman"/>
          <w:sz w:val="21"/>
          <w:szCs w:val="21"/>
        </w:rPr>
        <w:t xml:space="preserve">module’s fault indicator window </w:t>
      </w:r>
      <w:r w:rsidR="00834EEF" w:rsidRPr="00311298">
        <w:rPr>
          <w:rFonts w:ascii="Times New Roman" w:hAnsi="Times New Roman"/>
          <w:sz w:val="21"/>
          <w:szCs w:val="21"/>
        </w:rPr>
        <w:t xml:space="preserve">shall </w:t>
      </w:r>
      <w:r w:rsidR="00634227" w:rsidRPr="00311298">
        <w:rPr>
          <w:rFonts w:ascii="Times New Roman" w:hAnsi="Times New Roman"/>
          <w:sz w:val="21"/>
          <w:szCs w:val="21"/>
        </w:rPr>
        <w:t xml:space="preserve">be seen </w:t>
      </w:r>
      <w:r w:rsidR="00FA5493" w:rsidRPr="00311298">
        <w:rPr>
          <w:rFonts w:ascii="Times New Roman" w:hAnsi="Times New Roman"/>
          <w:sz w:val="21"/>
          <w:szCs w:val="21"/>
        </w:rPr>
        <w:t>without removing the dead front pan</w:t>
      </w:r>
      <w:r w:rsidR="00F62480" w:rsidRPr="00311298">
        <w:rPr>
          <w:rFonts w:ascii="Times New Roman" w:hAnsi="Times New Roman"/>
          <w:sz w:val="21"/>
          <w:szCs w:val="21"/>
        </w:rPr>
        <w:t>el</w:t>
      </w:r>
      <w:r w:rsidR="00FA5493" w:rsidRPr="00311298">
        <w:rPr>
          <w:rFonts w:ascii="Times New Roman" w:hAnsi="Times New Roman"/>
          <w:sz w:val="21"/>
          <w:szCs w:val="21"/>
        </w:rPr>
        <w:t xml:space="preserve">. </w:t>
      </w:r>
      <w:r w:rsidR="00196348" w:rsidRPr="00311298">
        <w:rPr>
          <w:rFonts w:ascii="Times New Roman" w:hAnsi="Times New Roman"/>
          <w:sz w:val="21"/>
          <w:szCs w:val="21"/>
        </w:rPr>
        <w:t xml:space="preserve">A </w:t>
      </w:r>
      <w:r w:rsidRPr="00311298">
        <w:rPr>
          <w:rFonts w:ascii="Times New Roman" w:hAnsi="Times New Roman"/>
          <w:sz w:val="21"/>
          <w:szCs w:val="21"/>
        </w:rPr>
        <w:t>DC circuit breaker</w:t>
      </w:r>
      <w:r w:rsidR="001911B9" w:rsidRPr="00311298">
        <w:rPr>
          <w:rFonts w:ascii="Times New Roman" w:hAnsi="Times New Roman"/>
          <w:sz w:val="21"/>
          <w:szCs w:val="21"/>
        </w:rPr>
        <w:t xml:space="preserve"> </w:t>
      </w:r>
      <w:r w:rsidR="00834EEF" w:rsidRPr="00311298">
        <w:rPr>
          <w:rFonts w:ascii="Times New Roman" w:hAnsi="Times New Roman"/>
          <w:sz w:val="21"/>
          <w:szCs w:val="21"/>
        </w:rPr>
        <w:t xml:space="preserve">shall be </w:t>
      </w:r>
      <w:r w:rsidR="001D752A" w:rsidRPr="00311298">
        <w:rPr>
          <w:rFonts w:ascii="Times New Roman" w:hAnsi="Times New Roman"/>
          <w:sz w:val="21"/>
          <w:szCs w:val="21"/>
        </w:rPr>
        <w:t xml:space="preserve">provided for overcurrent protection, </w:t>
      </w:r>
      <w:proofErr w:type="gramStart"/>
      <w:r w:rsidR="001D752A" w:rsidRPr="00311298">
        <w:rPr>
          <w:rFonts w:ascii="Times New Roman" w:hAnsi="Times New Roman"/>
          <w:sz w:val="21"/>
          <w:szCs w:val="21"/>
        </w:rPr>
        <w:t xml:space="preserve">and </w:t>
      </w:r>
      <w:r w:rsidR="001911B9" w:rsidRPr="00311298">
        <w:rPr>
          <w:rFonts w:ascii="Times New Roman" w:hAnsi="Times New Roman"/>
          <w:sz w:val="21"/>
          <w:szCs w:val="21"/>
        </w:rPr>
        <w:t>also</w:t>
      </w:r>
      <w:proofErr w:type="gramEnd"/>
      <w:r w:rsidRPr="00311298">
        <w:rPr>
          <w:rFonts w:ascii="Times New Roman" w:hAnsi="Times New Roman"/>
          <w:sz w:val="21"/>
          <w:szCs w:val="21"/>
        </w:rPr>
        <w:t xml:space="preserve"> </w:t>
      </w:r>
      <w:r w:rsidR="001911B9" w:rsidRPr="00311298">
        <w:rPr>
          <w:rFonts w:ascii="Times New Roman" w:hAnsi="Times New Roman"/>
          <w:sz w:val="21"/>
          <w:szCs w:val="21"/>
        </w:rPr>
        <w:t xml:space="preserve">serve as a disconnect </w:t>
      </w:r>
      <w:r w:rsidRPr="00311298">
        <w:rPr>
          <w:rFonts w:ascii="Times New Roman" w:hAnsi="Times New Roman"/>
          <w:sz w:val="21"/>
          <w:szCs w:val="21"/>
        </w:rPr>
        <w:t>to facilitate rapid replacement of the batteries via the</w:t>
      </w:r>
      <w:r w:rsidR="001D752A" w:rsidRPr="00311298">
        <w:rPr>
          <w:rFonts w:ascii="Times New Roman" w:hAnsi="Times New Roman"/>
          <w:sz w:val="21"/>
          <w:szCs w:val="21"/>
        </w:rPr>
        <w:t xml:space="preserve"> front of the</w:t>
      </w:r>
      <w:r w:rsidR="001B2848" w:rsidRPr="00311298">
        <w:rPr>
          <w:rFonts w:ascii="Times New Roman" w:hAnsi="Times New Roman"/>
          <w:sz w:val="21"/>
          <w:szCs w:val="21"/>
        </w:rPr>
        <w:t xml:space="preserve"> unit </w:t>
      </w:r>
      <w:r w:rsidR="001D752A" w:rsidRPr="00311298">
        <w:rPr>
          <w:rFonts w:ascii="Times New Roman" w:hAnsi="Times New Roman"/>
          <w:sz w:val="21"/>
          <w:szCs w:val="21"/>
        </w:rPr>
        <w:t xml:space="preserve">enclosure. </w:t>
      </w:r>
      <w:r w:rsidR="00834EEF" w:rsidRPr="00311298">
        <w:rPr>
          <w:rFonts w:ascii="Times New Roman" w:hAnsi="Times New Roman"/>
          <w:sz w:val="21"/>
          <w:szCs w:val="21"/>
        </w:rPr>
        <w:t xml:space="preserve">No side or rear access shall be </w:t>
      </w:r>
      <w:r w:rsidR="001D752A" w:rsidRPr="00311298">
        <w:rPr>
          <w:rFonts w:ascii="Times New Roman" w:hAnsi="Times New Roman"/>
          <w:sz w:val="21"/>
          <w:szCs w:val="21"/>
        </w:rPr>
        <w:t xml:space="preserve">required. </w:t>
      </w:r>
      <w:r w:rsidRPr="00311298">
        <w:rPr>
          <w:rFonts w:ascii="Times New Roman" w:hAnsi="Times New Roman"/>
          <w:sz w:val="21"/>
          <w:szCs w:val="21"/>
        </w:rPr>
        <w:t xml:space="preserve">To facilitate inverter diagnostics and programming, a USB communications port </w:t>
      </w:r>
      <w:r w:rsidR="00834EEF" w:rsidRPr="00311298">
        <w:rPr>
          <w:rFonts w:ascii="Times New Roman" w:hAnsi="Times New Roman"/>
          <w:sz w:val="21"/>
          <w:szCs w:val="21"/>
        </w:rPr>
        <w:t xml:space="preserve">shall be </w:t>
      </w:r>
      <w:r w:rsidRPr="00311298">
        <w:rPr>
          <w:rFonts w:ascii="Times New Roman" w:hAnsi="Times New Roman"/>
          <w:sz w:val="21"/>
          <w:szCs w:val="21"/>
        </w:rPr>
        <w:t xml:space="preserve">provided for access to electrical measurements, system set points, and system logs. </w:t>
      </w:r>
      <w:r w:rsidR="00CB2BFD" w:rsidRPr="00311298">
        <w:rPr>
          <w:rFonts w:ascii="Times New Roman" w:hAnsi="Times New Roman"/>
          <w:sz w:val="21"/>
          <w:szCs w:val="21"/>
        </w:rPr>
        <w:t>This USB port</w:t>
      </w:r>
      <w:r w:rsidR="00834EEF" w:rsidRPr="00311298">
        <w:rPr>
          <w:rFonts w:ascii="Times New Roman" w:hAnsi="Times New Roman"/>
          <w:sz w:val="21"/>
          <w:szCs w:val="21"/>
        </w:rPr>
        <w:t xml:space="preserve"> shall be </w:t>
      </w:r>
      <w:r w:rsidR="001D752A" w:rsidRPr="00311298">
        <w:rPr>
          <w:rFonts w:ascii="Times New Roman" w:hAnsi="Times New Roman"/>
          <w:sz w:val="21"/>
          <w:szCs w:val="21"/>
        </w:rPr>
        <w:t xml:space="preserve">located behind </w:t>
      </w:r>
      <w:r w:rsidR="000640B3" w:rsidRPr="00311298">
        <w:rPr>
          <w:rFonts w:ascii="Times New Roman" w:hAnsi="Times New Roman"/>
          <w:sz w:val="21"/>
          <w:szCs w:val="21"/>
        </w:rPr>
        <w:t xml:space="preserve">the unit’s </w:t>
      </w:r>
      <w:r w:rsidR="001D752A" w:rsidRPr="00311298">
        <w:rPr>
          <w:rFonts w:ascii="Times New Roman" w:hAnsi="Times New Roman"/>
          <w:sz w:val="21"/>
          <w:szCs w:val="21"/>
        </w:rPr>
        <w:t xml:space="preserve">secure hinged </w:t>
      </w:r>
      <w:r w:rsidR="000640B3" w:rsidRPr="00311298">
        <w:rPr>
          <w:rFonts w:ascii="Times New Roman" w:hAnsi="Times New Roman"/>
          <w:sz w:val="21"/>
          <w:szCs w:val="21"/>
        </w:rPr>
        <w:t xml:space="preserve">front </w:t>
      </w:r>
      <w:r w:rsidR="006077DC" w:rsidRPr="00311298">
        <w:rPr>
          <w:rFonts w:ascii="Times New Roman" w:hAnsi="Times New Roman"/>
          <w:sz w:val="21"/>
          <w:szCs w:val="21"/>
        </w:rPr>
        <w:t>door</w:t>
      </w:r>
      <w:r w:rsidR="000640B3" w:rsidRPr="00311298">
        <w:rPr>
          <w:rFonts w:ascii="Times New Roman" w:hAnsi="Times New Roman"/>
          <w:sz w:val="21"/>
          <w:szCs w:val="21"/>
        </w:rPr>
        <w:t xml:space="preserve"> and </w:t>
      </w:r>
      <w:r w:rsidR="001D752A" w:rsidRPr="00311298">
        <w:rPr>
          <w:rFonts w:ascii="Times New Roman" w:hAnsi="Times New Roman"/>
          <w:sz w:val="21"/>
          <w:szCs w:val="21"/>
        </w:rPr>
        <w:t xml:space="preserve">accessible without removing the </w:t>
      </w:r>
      <w:r w:rsidR="000640B3" w:rsidRPr="00311298">
        <w:rPr>
          <w:rFonts w:ascii="Times New Roman" w:hAnsi="Times New Roman"/>
          <w:sz w:val="21"/>
          <w:szCs w:val="21"/>
        </w:rPr>
        <w:t xml:space="preserve">cabinet’s </w:t>
      </w:r>
      <w:r w:rsidR="001D752A" w:rsidRPr="00311298">
        <w:rPr>
          <w:rFonts w:ascii="Times New Roman" w:hAnsi="Times New Roman"/>
          <w:sz w:val="21"/>
          <w:szCs w:val="21"/>
        </w:rPr>
        <w:t>protective dead front panel.</w:t>
      </w:r>
    </w:p>
    <w:p w14:paraId="10FAAEF6" w14:textId="77777777" w:rsidR="00333F45" w:rsidRPr="00311298" w:rsidRDefault="00333F45" w:rsidP="00333F45">
      <w:pPr>
        <w:rPr>
          <w:rFonts w:ascii="Times New Roman" w:hAnsi="Times New Roman"/>
          <w:sz w:val="21"/>
          <w:szCs w:val="21"/>
        </w:rPr>
      </w:pPr>
    </w:p>
    <w:p w14:paraId="7C16C6C4" w14:textId="77777777" w:rsidR="00333F45" w:rsidRPr="00311298" w:rsidRDefault="00333F45" w:rsidP="00333F45">
      <w:pPr>
        <w:rPr>
          <w:rFonts w:ascii="Times New Roman" w:hAnsi="Times New Roman"/>
          <w:sz w:val="21"/>
          <w:szCs w:val="21"/>
        </w:rPr>
      </w:pPr>
    </w:p>
    <w:p w14:paraId="10D43E46" w14:textId="77777777" w:rsidR="00333F45" w:rsidRPr="00311298" w:rsidRDefault="00333F45" w:rsidP="00333F45">
      <w:pPr>
        <w:rPr>
          <w:rFonts w:ascii="Times New Roman" w:hAnsi="Times New Roman"/>
          <w:sz w:val="21"/>
          <w:szCs w:val="21"/>
        </w:rPr>
      </w:pPr>
      <w:r w:rsidRPr="00311298">
        <w:rPr>
          <w:rFonts w:ascii="Times New Roman" w:hAnsi="Times New Roman"/>
          <w:sz w:val="21"/>
          <w:szCs w:val="21"/>
        </w:rPr>
        <w:t>2.1</w:t>
      </w:r>
      <w:r w:rsidR="00697F90" w:rsidRPr="00311298">
        <w:rPr>
          <w:rFonts w:ascii="Times New Roman" w:hAnsi="Times New Roman"/>
          <w:sz w:val="21"/>
          <w:szCs w:val="21"/>
        </w:rPr>
        <w:t>5</w:t>
      </w:r>
      <w:r w:rsidRPr="00311298">
        <w:rPr>
          <w:rFonts w:ascii="Times New Roman" w:hAnsi="Times New Roman"/>
          <w:sz w:val="21"/>
          <w:szCs w:val="21"/>
        </w:rPr>
        <w:tab/>
        <w:t>W</w:t>
      </w:r>
      <w:r w:rsidR="0051139E" w:rsidRPr="00311298">
        <w:rPr>
          <w:rFonts w:ascii="Times New Roman" w:hAnsi="Times New Roman"/>
          <w:sz w:val="21"/>
          <w:szCs w:val="21"/>
        </w:rPr>
        <w:t>arranty</w:t>
      </w:r>
    </w:p>
    <w:p w14:paraId="3965BAA7" w14:textId="77777777" w:rsidR="00333F45" w:rsidRPr="00311298" w:rsidRDefault="00333F45" w:rsidP="00333F45">
      <w:pPr>
        <w:rPr>
          <w:rFonts w:ascii="Times New Roman" w:hAnsi="Times New Roman"/>
          <w:sz w:val="21"/>
          <w:szCs w:val="21"/>
        </w:rPr>
      </w:pPr>
    </w:p>
    <w:p w14:paraId="0EB66D7D" w14:textId="77777777" w:rsidR="00A30EDE" w:rsidRPr="00311298" w:rsidRDefault="00A30EDE" w:rsidP="00A30EDE">
      <w:pPr>
        <w:pStyle w:val="BlockText"/>
        <w:numPr>
          <w:ilvl w:val="0"/>
          <w:numId w:val="38"/>
        </w:numPr>
        <w:rPr>
          <w:sz w:val="21"/>
          <w:szCs w:val="21"/>
        </w:rPr>
      </w:pPr>
      <w:r w:rsidRPr="00311298">
        <w:rPr>
          <w:sz w:val="21"/>
          <w:szCs w:val="21"/>
        </w:rPr>
        <w:t xml:space="preserve">All power components and system electronics </w:t>
      </w:r>
      <w:r w:rsidR="00A3297D" w:rsidRPr="00311298">
        <w:rPr>
          <w:sz w:val="21"/>
          <w:szCs w:val="21"/>
        </w:rPr>
        <w:t xml:space="preserve">shall be </w:t>
      </w:r>
      <w:r w:rsidRPr="00311298">
        <w:rPr>
          <w:sz w:val="21"/>
          <w:szCs w:val="21"/>
        </w:rPr>
        <w:t xml:space="preserve">guaranteed to be free from defects in material and workmanship for a period of 2 years following shipment from the factory. </w:t>
      </w:r>
    </w:p>
    <w:p w14:paraId="07931F91" w14:textId="77777777" w:rsidR="00A30EDE" w:rsidRPr="00311298" w:rsidRDefault="00A30EDE" w:rsidP="00A30EDE">
      <w:pPr>
        <w:pStyle w:val="BlockText"/>
        <w:ind w:left="720" w:firstLine="0"/>
        <w:rPr>
          <w:sz w:val="21"/>
          <w:szCs w:val="21"/>
        </w:rPr>
      </w:pPr>
    </w:p>
    <w:p w14:paraId="322EB845" w14:textId="77777777" w:rsidR="00A30EDE" w:rsidRPr="00311298" w:rsidRDefault="00A30EDE" w:rsidP="00A30EDE">
      <w:pPr>
        <w:pStyle w:val="BlockText"/>
        <w:numPr>
          <w:ilvl w:val="0"/>
          <w:numId w:val="38"/>
        </w:numPr>
        <w:rPr>
          <w:sz w:val="21"/>
          <w:szCs w:val="21"/>
        </w:rPr>
      </w:pPr>
      <w:r w:rsidRPr="00311298">
        <w:rPr>
          <w:sz w:val="21"/>
          <w:szCs w:val="21"/>
        </w:rPr>
        <w:t xml:space="preserve">Batteries </w:t>
      </w:r>
      <w:r w:rsidR="00A3297D" w:rsidRPr="00311298">
        <w:rPr>
          <w:sz w:val="21"/>
          <w:szCs w:val="21"/>
        </w:rPr>
        <w:t xml:space="preserve">shall be </w:t>
      </w:r>
      <w:r w:rsidRPr="00311298">
        <w:rPr>
          <w:sz w:val="21"/>
          <w:szCs w:val="21"/>
        </w:rPr>
        <w:t xml:space="preserve">warranted for </w:t>
      </w:r>
      <w:proofErr w:type="gramStart"/>
      <w:r w:rsidRPr="00311298">
        <w:rPr>
          <w:sz w:val="21"/>
          <w:szCs w:val="21"/>
        </w:rPr>
        <w:t>1 year</w:t>
      </w:r>
      <w:proofErr w:type="gramEnd"/>
      <w:r w:rsidRPr="00311298">
        <w:rPr>
          <w:sz w:val="21"/>
          <w:szCs w:val="21"/>
        </w:rPr>
        <w:t xml:space="preserve"> full replacement, </w:t>
      </w:r>
      <w:r w:rsidR="00957E4C" w:rsidRPr="001E10B3">
        <w:rPr>
          <w:sz w:val="21"/>
          <w:szCs w:val="21"/>
        </w:rPr>
        <w:t>9</w:t>
      </w:r>
      <w:r w:rsidRPr="001E10B3">
        <w:rPr>
          <w:sz w:val="21"/>
          <w:szCs w:val="21"/>
        </w:rPr>
        <w:t xml:space="preserve"> years</w:t>
      </w:r>
      <w:r w:rsidRPr="00311298">
        <w:rPr>
          <w:sz w:val="21"/>
          <w:szCs w:val="21"/>
        </w:rPr>
        <w:t xml:space="preserve"> prorated. </w:t>
      </w:r>
    </w:p>
    <w:p w14:paraId="45600A8E" w14:textId="77777777" w:rsidR="00A30EDE" w:rsidRPr="00311298" w:rsidRDefault="00A30EDE" w:rsidP="00A30EDE">
      <w:pPr>
        <w:pStyle w:val="BlockText"/>
        <w:ind w:left="0" w:firstLine="0"/>
        <w:rPr>
          <w:sz w:val="21"/>
          <w:szCs w:val="21"/>
        </w:rPr>
      </w:pPr>
    </w:p>
    <w:p w14:paraId="1081BB1C" w14:textId="77777777" w:rsidR="00A30EDE" w:rsidRPr="00311298" w:rsidRDefault="00A3297D" w:rsidP="00A3297D">
      <w:pPr>
        <w:pStyle w:val="BlockText"/>
        <w:ind w:left="1080" w:firstLine="0"/>
        <w:rPr>
          <w:color w:val="FF0000"/>
          <w:sz w:val="21"/>
          <w:szCs w:val="21"/>
        </w:rPr>
      </w:pPr>
      <w:r w:rsidRPr="00311298">
        <w:rPr>
          <w:b/>
          <w:color w:val="FF0000"/>
          <w:sz w:val="21"/>
          <w:szCs w:val="21"/>
        </w:rPr>
        <w:t>Engineer’s Note:</w:t>
      </w:r>
      <w:r w:rsidRPr="00311298">
        <w:rPr>
          <w:color w:val="FF0000"/>
          <w:sz w:val="21"/>
          <w:szCs w:val="21"/>
        </w:rPr>
        <w:t xml:space="preserve"> </w:t>
      </w:r>
      <w:r w:rsidR="00A30EDE" w:rsidRPr="00311298">
        <w:rPr>
          <w:color w:val="FF0000"/>
          <w:sz w:val="21"/>
          <w:szCs w:val="21"/>
        </w:rPr>
        <w:t>Extended warranty and maintenance contracts are available</w:t>
      </w:r>
      <w:r w:rsidRPr="00311298">
        <w:rPr>
          <w:color w:val="FF0000"/>
          <w:sz w:val="21"/>
          <w:szCs w:val="21"/>
        </w:rPr>
        <w:t xml:space="preserve"> and may be specified</w:t>
      </w:r>
      <w:r w:rsidR="00A30EDE" w:rsidRPr="00311298">
        <w:rPr>
          <w:color w:val="FF0000"/>
          <w:sz w:val="21"/>
          <w:szCs w:val="21"/>
        </w:rPr>
        <w:t>.</w:t>
      </w:r>
      <w:r w:rsidRPr="00311298">
        <w:rPr>
          <w:color w:val="FF0000"/>
          <w:sz w:val="21"/>
          <w:szCs w:val="21"/>
        </w:rPr>
        <w:t xml:space="preserve"> Consult factory for details.</w:t>
      </w:r>
      <w:r w:rsidRPr="00311298">
        <w:rPr>
          <w:sz w:val="21"/>
          <w:szCs w:val="21"/>
        </w:rPr>
        <w:t xml:space="preserve"> </w:t>
      </w:r>
      <w:r w:rsidRPr="00311298">
        <w:rPr>
          <w:color w:val="FF0000"/>
          <w:sz w:val="21"/>
          <w:szCs w:val="21"/>
        </w:rPr>
        <w:t>A factory-authorized start up may be specified</w:t>
      </w:r>
      <w:r w:rsidR="006077DC" w:rsidRPr="00311298">
        <w:rPr>
          <w:color w:val="FF0000"/>
          <w:sz w:val="21"/>
          <w:szCs w:val="21"/>
        </w:rPr>
        <w:t>, after</w:t>
      </w:r>
      <w:r w:rsidRPr="00311298">
        <w:rPr>
          <w:color w:val="FF0000"/>
          <w:sz w:val="21"/>
          <w:szCs w:val="21"/>
        </w:rPr>
        <w:t xml:space="preserve"> which a (</w:t>
      </w:r>
      <w:proofErr w:type="gramStart"/>
      <w:r w:rsidRPr="00311298">
        <w:rPr>
          <w:color w:val="FF0000"/>
          <w:sz w:val="21"/>
          <w:szCs w:val="21"/>
        </w:rPr>
        <w:t>2 year</w:t>
      </w:r>
      <w:proofErr w:type="gramEnd"/>
      <w:r w:rsidRPr="00311298">
        <w:rPr>
          <w:color w:val="FF0000"/>
          <w:sz w:val="21"/>
          <w:szCs w:val="21"/>
        </w:rPr>
        <w:t xml:space="preserve"> parts and first year) (2 year parts and 2 year) (3 year parts and 3 year) on-site labor warranty may be specified. </w:t>
      </w:r>
    </w:p>
    <w:p w14:paraId="5BF3ECA0" w14:textId="77777777" w:rsidR="009B4316" w:rsidRPr="00311298" w:rsidRDefault="009B4316" w:rsidP="00A30EDE">
      <w:pPr>
        <w:ind w:left="720"/>
        <w:rPr>
          <w:rFonts w:ascii="Times New Roman" w:hAnsi="Times New Roman"/>
          <w:color w:val="FF0000"/>
          <w:sz w:val="20"/>
        </w:rPr>
      </w:pPr>
    </w:p>
    <w:p w14:paraId="37C98C98" w14:textId="77777777" w:rsidR="0048718F" w:rsidRPr="00311298" w:rsidRDefault="0048718F" w:rsidP="00A30EDE">
      <w:pPr>
        <w:ind w:left="720"/>
        <w:rPr>
          <w:rFonts w:ascii="Times New Roman" w:hAnsi="Times New Roman"/>
          <w:color w:val="FF0000"/>
          <w:sz w:val="20"/>
        </w:rPr>
      </w:pPr>
    </w:p>
    <w:p w14:paraId="4A236E39" w14:textId="77777777" w:rsidR="0048718F" w:rsidRPr="00311298" w:rsidRDefault="0048718F" w:rsidP="00A30EDE">
      <w:pPr>
        <w:ind w:left="720"/>
        <w:rPr>
          <w:rFonts w:ascii="Times New Roman" w:hAnsi="Times New Roman"/>
          <w:color w:val="FF0000"/>
          <w:sz w:val="20"/>
        </w:rPr>
      </w:pPr>
    </w:p>
    <w:p w14:paraId="4C4853BA" w14:textId="77777777" w:rsidR="0048718F" w:rsidRPr="00311298" w:rsidRDefault="0048718F" w:rsidP="00A30EDE">
      <w:pPr>
        <w:ind w:left="720"/>
        <w:rPr>
          <w:rFonts w:ascii="Times New Roman" w:hAnsi="Times New Roman"/>
          <w:color w:val="FF0000"/>
          <w:sz w:val="20"/>
        </w:rPr>
      </w:pPr>
    </w:p>
    <w:p w14:paraId="0DC0EA4E" w14:textId="77777777" w:rsidR="0048718F" w:rsidRPr="00311298" w:rsidRDefault="0048718F" w:rsidP="00A30EDE">
      <w:pPr>
        <w:ind w:left="720"/>
        <w:rPr>
          <w:rFonts w:ascii="Times New Roman" w:hAnsi="Times New Roman"/>
          <w:color w:val="FF0000"/>
          <w:sz w:val="20"/>
        </w:rPr>
      </w:pPr>
    </w:p>
    <w:p w14:paraId="3CE95CBF" w14:textId="77777777" w:rsidR="0048718F" w:rsidRPr="00311298" w:rsidRDefault="0048718F" w:rsidP="00A30EDE">
      <w:pPr>
        <w:ind w:left="720"/>
        <w:rPr>
          <w:rFonts w:ascii="Times New Roman" w:hAnsi="Times New Roman"/>
          <w:color w:val="FF0000"/>
          <w:sz w:val="20"/>
        </w:rPr>
      </w:pPr>
    </w:p>
    <w:p w14:paraId="5F97DDE2" w14:textId="77777777" w:rsidR="00F377F1" w:rsidRPr="00311298" w:rsidRDefault="00F377F1" w:rsidP="00F377F1">
      <w:pPr>
        <w:pStyle w:val="BlockText"/>
        <w:ind w:left="720" w:firstLine="0"/>
        <w:jc w:val="center"/>
        <w:rPr>
          <w:sz w:val="21"/>
          <w:szCs w:val="21"/>
        </w:rPr>
      </w:pPr>
      <w:r w:rsidRPr="00311298">
        <w:rPr>
          <w:sz w:val="21"/>
          <w:szCs w:val="21"/>
        </w:rPr>
        <w:t>End of Guide Specification</w:t>
      </w:r>
    </w:p>
    <w:p w14:paraId="6028006A" w14:textId="77777777" w:rsidR="00F377F1" w:rsidRPr="00311298" w:rsidRDefault="00F377F1" w:rsidP="00F377F1">
      <w:pPr>
        <w:pStyle w:val="BlockText"/>
        <w:ind w:left="0" w:firstLine="0"/>
        <w:rPr>
          <w:color w:val="FF0000"/>
          <w:sz w:val="21"/>
          <w:szCs w:val="21"/>
          <w:u w:val="single"/>
        </w:rPr>
      </w:pPr>
    </w:p>
    <w:p w14:paraId="79A4D020" w14:textId="77777777" w:rsidR="00F377F1" w:rsidRPr="00311298" w:rsidRDefault="00F377F1" w:rsidP="00F377F1">
      <w:pPr>
        <w:pStyle w:val="BlockText"/>
        <w:ind w:left="0" w:firstLine="0"/>
        <w:rPr>
          <w:color w:val="FF0000"/>
          <w:sz w:val="21"/>
          <w:szCs w:val="21"/>
          <w:u w:val="single"/>
        </w:rPr>
      </w:pPr>
    </w:p>
    <w:p w14:paraId="42D151DD" w14:textId="77777777" w:rsidR="00F377F1" w:rsidRPr="00311298" w:rsidRDefault="00F377F1" w:rsidP="00F377F1">
      <w:pPr>
        <w:pStyle w:val="BlockText"/>
        <w:ind w:left="0" w:firstLine="0"/>
        <w:rPr>
          <w:color w:val="FF0000"/>
          <w:sz w:val="21"/>
          <w:szCs w:val="21"/>
          <w:u w:val="single"/>
        </w:rPr>
      </w:pPr>
      <w:r w:rsidRPr="00311298">
        <w:rPr>
          <w:color w:val="FF0000"/>
          <w:sz w:val="21"/>
          <w:szCs w:val="21"/>
          <w:u w:val="single"/>
        </w:rPr>
        <w:t>(See Engineer’s Reference next pages)</w:t>
      </w:r>
    </w:p>
    <w:p w14:paraId="733E5709" w14:textId="77777777" w:rsidR="0048718F" w:rsidRPr="00311298" w:rsidRDefault="0048718F" w:rsidP="00A30EDE">
      <w:pPr>
        <w:ind w:left="720"/>
        <w:rPr>
          <w:rFonts w:ascii="Times New Roman" w:hAnsi="Times New Roman"/>
          <w:color w:val="FF0000"/>
          <w:sz w:val="20"/>
        </w:rPr>
      </w:pPr>
    </w:p>
    <w:p w14:paraId="399DE69C" w14:textId="77777777" w:rsidR="0048718F" w:rsidRPr="00311298" w:rsidRDefault="0048718F" w:rsidP="00A30EDE">
      <w:pPr>
        <w:ind w:left="720"/>
        <w:rPr>
          <w:rFonts w:ascii="Times New Roman" w:hAnsi="Times New Roman"/>
          <w:color w:val="FF0000"/>
          <w:sz w:val="20"/>
        </w:rPr>
      </w:pPr>
    </w:p>
    <w:p w14:paraId="79A4CFB3" w14:textId="77777777" w:rsidR="0048718F" w:rsidRPr="00311298" w:rsidRDefault="0048718F" w:rsidP="00A30EDE">
      <w:pPr>
        <w:ind w:left="720"/>
        <w:rPr>
          <w:rFonts w:ascii="Times New Roman" w:hAnsi="Times New Roman"/>
          <w:color w:val="FF0000"/>
          <w:sz w:val="20"/>
        </w:rPr>
      </w:pPr>
    </w:p>
    <w:p w14:paraId="42C10ED9" w14:textId="77777777" w:rsidR="0048718F" w:rsidRPr="00311298" w:rsidRDefault="0048718F" w:rsidP="00A30EDE">
      <w:pPr>
        <w:ind w:left="720"/>
        <w:rPr>
          <w:rFonts w:ascii="Times New Roman" w:hAnsi="Times New Roman"/>
          <w:color w:val="FF0000"/>
          <w:sz w:val="20"/>
        </w:rPr>
      </w:pPr>
    </w:p>
    <w:p w14:paraId="03636863" w14:textId="77777777" w:rsidR="00F377F1" w:rsidRPr="00311298" w:rsidRDefault="00F377F1" w:rsidP="00A30EDE">
      <w:pPr>
        <w:ind w:left="720"/>
        <w:rPr>
          <w:rFonts w:ascii="Times New Roman" w:hAnsi="Times New Roman"/>
          <w:color w:val="FF0000"/>
          <w:sz w:val="20"/>
        </w:rPr>
      </w:pPr>
    </w:p>
    <w:p w14:paraId="17A8515E" w14:textId="77777777" w:rsidR="00F377F1" w:rsidRPr="00311298" w:rsidRDefault="00F377F1" w:rsidP="00A30EDE">
      <w:pPr>
        <w:ind w:left="720"/>
        <w:rPr>
          <w:rFonts w:ascii="Times New Roman" w:hAnsi="Times New Roman"/>
          <w:color w:val="FF0000"/>
          <w:sz w:val="20"/>
        </w:rPr>
      </w:pPr>
    </w:p>
    <w:p w14:paraId="2F464DDA" w14:textId="77777777" w:rsidR="00F377F1" w:rsidRPr="00311298" w:rsidRDefault="00F377F1" w:rsidP="00A30EDE">
      <w:pPr>
        <w:ind w:left="720"/>
        <w:rPr>
          <w:rFonts w:ascii="Times New Roman" w:hAnsi="Times New Roman"/>
          <w:color w:val="FF0000"/>
          <w:sz w:val="20"/>
        </w:rPr>
      </w:pPr>
    </w:p>
    <w:p w14:paraId="372581B5" w14:textId="77777777" w:rsidR="00431C4E" w:rsidRPr="00311298" w:rsidRDefault="00431C4E" w:rsidP="00A30EDE">
      <w:pPr>
        <w:ind w:left="720"/>
        <w:rPr>
          <w:rFonts w:ascii="Times New Roman" w:hAnsi="Times New Roman"/>
          <w:color w:val="FF0000"/>
          <w:sz w:val="20"/>
        </w:rPr>
      </w:pPr>
    </w:p>
    <w:p w14:paraId="34EDCA9B" w14:textId="77777777" w:rsidR="00431C4E" w:rsidRPr="00311298" w:rsidRDefault="00431C4E" w:rsidP="00A30EDE">
      <w:pPr>
        <w:ind w:left="720"/>
        <w:rPr>
          <w:rFonts w:ascii="Times New Roman" w:hAnsi="Times New Roman"/>
          <w:color w:val="FF0000"/>
          <w:sz w:val="20"/>
        </w:rPr>
      </w:pPr>
    </w:p>
    <w:p w14:paraId="21826B96" w14:textId="77777777" w:rsidR="00F377F1" w:rsidRPr="00311298" w:rsidRDefault="00F377F1" w:rsidP="00A30EDE">
      <w:pPr>
        <w:ind w:left="720"/>
        <w:rPr>
          <w:rFonts w:ascii="Times New Roman" w:hAnsi="Times New Roman"/>
          <w:color w:val="FF0000"/>
          <w:sz w:val="20"/>
        </w:rPr>
      </w:pPr>
    </w:p>
    <w:p w14:paraId="236613B7" w14:textId="77777777" w:rsidR="0048718F" w:rsidRPr="00311298" w:rsidRDefault="000A66AD" w:rsidP="00A30EDE">
      <w:pPr>
        <w:ind w:left="720"/>
        <w:rPr>
          <w:rFonts w:ascii="Times New Roman" w:hAnsi="Times New Roman"/>
          <w:color w:val="FF0000"/>
          <w:sz w:val="21"/>
          <w:szCs w:val="21"/>
          <w:u w:val="single"/>
        </w:rPr>
      </w:pPr>
      <w:r w:rsidRPr="00311298">
        <w:rPr>
          <w:rFonts w:ascii="Times New Roman" w:hAnsi="Times New Roman"/>
          <w:color w:val="FF0000"/>
          <w:sz w:val="21"/>
          <w:szCs w:val="21"/>
          <w:u w:val="single"/>
        </w:rPr>
        <w:t>Engineer’s Reference</w:t>
      </w:r>
    </w:p>
    <w:p w14:paraId="1E0F0C21" w14:textId="77777777" w:rsidR="000A66AD" w:rsidRPr="00311298" w:rsidRDefault="000A66AD" w:rsidP="00A30EDE">
      <w:pPr>
        <w:ind w:left="720"/>
        <w:rPr>
          <w:rFonts w:ascii="Times New Roman" w:hAnsi="Times New Roman"/>
          <w:color w:val="FF0000"/>
          <w:sz w:val="20"/>
        </w:rPr>
      </w:pPr>
    </w:p>
    <w:p w14:paraId="42510DC1" w14:textId="77777777" w:rsidR="0048718F" w:rsidRPr="00311298" w:rsidRDefault="0048718F" w:rsidP="00EC7C5E">
      <w:pPr>
        <w:numPr>
          <w:ilvl w:val="2"/>
          <w:numId w:val="41"/>
        </w:numPr>
        <w:ind w:right="-144"/>
        <w:rPr>
          <w:rFonts w:ascii="Times New Roman" w:hAnsi="Times New Roman"/>
          <w:color w:val="FF0000"/>
          <w:sz w:val="21"/>
          <w:szCs w:val="21"/>
        </w:rPr>
      </w:pPr>
      <w:r w:rsidRPr="00311298">
        <w:rPr>
          <w:rFonts w:ascii="Times New Roman" w:hAnsi="Times New Roman"/>
          <w:color w:val="FF0000"/>
          <w:sz w:val="21"/>
          <w:szCs w:val="21"/>
        </w:rPr>
        <w:t xml:space="preserve">Output </w:t>
      </w:r>
      <w:r w:rsidR="007A6B52" w:rsidRPr="00311298">
        <w:rPr>
          <w:rFonts w:ascii="Times New Roman" w:hAnsi="Times New Roman"/>
          <w:color w:val="FF0000"/>
          <w:sz w:val="21"/>
          <w:szCs w:val="21"/>
        </w:rPr>
        <w:t xml:space="preserve">Power </w:t>
      </w:r>
      <w:r w:rsidRPr="00311298">
        <w:rPr>
          <w:rFonts w:ascii="Times New Roman" w:hAnsi="Times New Roman"/>
          <w:color w:val="FF0000"/>
          <w:sz w:val="21"/>
          <w:szCs w:val="21"/>
        </w:rPr>
        <w:t xml:space="preserve">Ratings and Battery Runtimes: </w:t>
      </w:r>
    </w:p>
    <w:p w14:paraId="3A896EB2" w14:textId="77777777" w:rsidR="0048718F" w:rsidRPr="00311298" w:rsidRDefault="0048718F" w:rsidP="0048718F">
      <w:pPr>
        <w:ind w:left="1080" w:right="-144"/>
        <w:rPr>
          <w:rFonts w:ascii="Times New Roman" w:hAnsi="Times New Roman"/>
          <w:color w:val="FF0000"/>
          <w:sz w:val="21"/>
          <w:szCs w:val="21"/>
        </w:rPr>
      </w:pPr>
    </w:p>
    <w:tbl>
      <w:tblPr>
        <w:tblW w:w="5000" w:type="dxa"/>
        <w:tblInd w:w="1440" w:type="dxa"/>
        <w:tblLook w:val="04A0" w:firstRow="1" w:lastRow="0" w:firstColumn="1" w:lastColumn="0" w:noHBand="0" w:noVBand="1"/>
      </w:tblPr>
      <w:tblGrid>
        <w:gridCol w:w="1140"/>
        <w:gridCol w:w="1980"/>
        <w:gridCol w:w="1880"/>
      </w:tblGrid>
      <w:tr w:rsidR="009B094C" w:rsidRPr="00311298" w14:paraId="56D290D4" w14:textId="77777777" w:rsidTr="009B094C">
        <w:trPr>
          <w:trHeight w:val="180"/>
        </w:trPr>
        <w:tc>
          <w:tcPr>
            <w:tcW w:w="1140" w:type="dxa"/>
            <w:tcBorders>
              <w:top w:val="single" w:sz="4" w:space="0" w:color="auto"/>
              <w:left w:val="single" w:sz="4" w:space="0" w:color="auto"/>
              <w:bottom w:val="nil"/>
              <w:right w:val="nil"/>
            </w:tcBorders>
            <w:shd w:val="clear" w:color="000000" w:fill="FFFFFF"/>
            <w:noWrap/>
            <w:vAlign w:val="center"/>
            <w:hideMark/>
          </w:tcPr>
          <w:p w14:paraId="45686460" w14:textId="77777777" w:rsidR="009B094C" w:rsidRPr="00311298" w:rsidRDefault="009B094C" w:rsidP="009B094C">
            <w:pPr>
              <w:jc w:val="center"/>
              <w:rPr>
                <w:rFonts w:ascii="Times New Roman" w:hAnsi="Times New Roman"/>
                <w:color w:val="FF0000"/>
                <w:sz w:val="20"/>
                <w:lang w:eastAsia="en-US"/>
              </w:rPr>
            </w:pPr>
            <w:r w:rsidRPr="00311298">
              <w:rPr>
                <w:rFonts w:ascii="Times New Roman" w:hAnsi="Times New Roman"/>
                <w:color w:val="FF0000"/>
                <w:sz w:val="20"/>
                <w:lang w:eastAsia="en-US"/>
              </w:rPr>
              <w:t> </w:t>
            </w:r>
          </w:p>
        </w:tc>
        <w:tc>
          <w:tcPr>
            <w:tcW w:w="1980" w:type="dxa"/>
            <w:tcBorders>
              <w:top w:val="single" w:sz="4" w:space="0" w:color="auto"/>
              <w:left w:val="single" w:sz="4" w:space="0" w:color="auto"/>
              <w:bottom w:val="nil"/>
              <w:right w:val="single" w:sz="4" w:space="0" w:color="auto"/>
            </w:tcBorders>
            <w:shd w:val="clear" w:color="000000" w:fill="FFFFFF"/>
            <w:noWrap/>
            <w:vAlign w:val="center"/>
            <w:hideMark/>
          </w:tcPr>
          <w:p w14:paraId="50DF9C2D" w14:textId="77777777" w:rsidR="009B094C" w:rsidRPr="00311298" w:rsidRDefault="009B094C" w:rsidP="009B094C">
            <w:pPr>
              <w:jc w:val="center"/>
              <w:rPr>
                <w:rFonts w:ascii="Times New Roman" w:hAnsi="Times New Roman"/>
                <w:color w:val="FF0000"/>
                <w:sz w:val="20"/>
                <w:lang w:eastAsia="en-US"/>
              </w:rPr>
            </w:pPr>
            <w:r w:rsidRPr="00311298">
              <w:rPr>
                <w:rFonts w:ascii="Times New Roman" w:hAnsi="Times New Roman"/>
                <w:color w:val="FF0000"/>
                <w:sz w:val="20"/>
                <w:lang w:eastAsia="en-US"/>
              </w:rPr>
              <w:t>Floor-Mounted Units</w:t>
            </w:r>
          </w:p>
        </w:tc>
        <w:tc>
          <w:tcPr>
            <w:tcW w:w="1880" w:type="dxa"/>
            <w:tcBorders>
              <w:top w:val="single" w:sz="4" w:space="0" w:color="auto"/>
              <w:left w:val="nil"/>
              <w:bottom w:val="nil"/>
              <w:right w:val="single" w:sz="4" w:space="0" w:color="auto"/>
            </w:tcBorders>
            <w:shd w:val="clear" w:color="000000" w:fill="FFFFFF"/>
            <w:noWrap/>
            <w:vAlign w:val="center"/>
            <w:hideMark/>
          </w:tcPr>
          <w:p w14:paraId="2D775A5E" w14:textId="77777777" w:rsidR="009B094C" w:rsidRPr="00311298" w:rsidRDefault="009B094C" w:rsidP="009B094C">
            <w:pPr>
              <w:jc w:val="center"/>
              <w:rPr>
                <w:rFonts w:ascii="Times New Roman" w:hAnsi="Times New Roman"/>
                <w:color w:val="FF0000"/>
                <w:sz w:val="20"/>
                <w:lang w:eastAsia="en-US"/>
              </w:rPr>
            </w:pPr>
            <w:r w:rsidRPr="00311298">
              <w:rPr>
                <w:rFonts w:ascii="Times New Roman" w:hAnsi="Times New Roman"/>
                <w:color w:val="FF0000"/>
                <w:sz w:val="20"/>
                <w:lang w:eastAsia="en-US"/>
              </w:rPr>
              <w:t>Wall-Mounted Units</w:t>
            </w:r>
          </w:p>
        </w:tc>
      </w:tr>
      <w:tr w:rsidR="0053404E" w:rsidRPr="00311298" w14:paraId="49B6B1C0" w14:textId="77777777" w:rsidTr="009B094C">
        <w:trPr>
          <w:trHeight w:val="180"/>
        </w:trPr>
        <w:tc>
          <w:tcPr>
            <w:tcW w:w="1140" w:type="dxa"/>
            <w:tcBorders>
              <w:top w:val="nil"/>
              <w:left w:val="single" w:sz="4" w:space="0" w:color="auto"/>
              <w:bottom w:val="single" w:sz="4" w:space="0" w:color="auto"/>
              <w:right w:val="nil"/>
            </w:tcBorders>
            <w:shd w:val="clear" w:color="000000" w:fill="FFFFFF"/>
            <w:noWrap/>
            <w:vAlign w:val="center"/>
            <w:hideMark/>
          </w:tcPr>
          <w:p w14:paraId="670AF632"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kW</w:t>
            </w:r>
          </w:p>
        </w:tc>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2A93CC8F" w14:textId="77777777" w:rsidR="0053404E" w:rsidRPr="00311298" w:rsidRDefault="0053404E" w:rsidP="009B094C">
            <w:pPr>
              <w:jc w:val="center"/>
              <w:rPr>
                <w:rFonts w:ascii="Times New Roman" w:hAnsi="Times New Roman"/>
                <w:color w:val="FF0000"/>
                <w:sz w:val="20"/>
                <w:lang w:eastAsia="en-US"/>
              </w:rPr>
            </w:pPr>
            <w:r w:rsidRPr="00311298">
              <w:rPr>
                <w:rFonts w:ascii="Times New Roman" w:hAnsi="Times New Roman"/>
                <w:color w:val="FF0000"/>
                <w:sz w:val="20"/>
                <w:lang w:eastAsia="en-US"/>
              </w:rPr>
              <w:t>Runtime (Minutes)</w:t>
            </w:r>
          </w:p>
        </w:tc>
        <w:tc>
          <w:tcPr>
            <w:tcW w:w="1880" w:type="dxa"/>
            <w:tcBorders>
              <w:top w:val="nil"/>
              <w:left w:val="nil"/>
              <w:bottom w:val="single" w:sz="4" w:space="0" w:color="auto"/>
              <w:right w:val="single" w:sz="4" w:space="0" w:color="auto"/>
            </w:tcBorders>
            <w:shd w:val="clear" w:color="000000" w:fill="FFFFFF"/>
            <w:noWrap/>
            <w:vAlign w:val="center"/>
            <w:hideMark/>
          </w:tcPr>
          <w:p w14:paraId="031B4F1D" w14:textId="77777777" w:rsidR="0053404E" w:rsidRPr="00311298" w:rsidRDefault="0053404E" w:rsidP="009B094C">
            <w:pPr>
              <w:jc w:val="center"/>
              <w:rPr>
                <w:rFonts w:ascii="Times New Roman" w:hAnsi="Times New Roman"/>
                <w:color w:val="FF0000"/>
                <w:sz w:val="20"/>
                <w:lang w:eastAsia="en-US"/>
              </w:rPr>
            </w:pPr>
            <w:r w:rsidRPr="00311298">
              <w:rPr>
                <w:rFonts w:ascii="Times New Roman" w:hAnsi="Times New Roman"/>
                <w:color w:val="FF0000"/>
                <w:sz w:val="20"/>
                <w:lang w:eastAsia="en-US"/>
              </w:rPr>
              <w:t>Runtime (Minutes)</w:t>
            </w:r>
          </w:p>
        </w:tc>
      </w:tr>
      <w:tr w:rsidR="003C09E7" w:rsidRPr="00311298" w14:paraId="287C94CF"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00CDDEA9" w14:textId="77777777" w:rsidR="003C09E7" w:rsidRPr="00311298" w:rsidRDefault="003C09E7"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.525*</w:t>
            </w:r>
          </w:p>
        </w:tc>
        <w:tc>
          <w:tcPr>
            <w:tcW w:w="1980" w:type="dxa"/>
            <w:tcBorders>
              <w:top w:val="nil"/>
              <w:left w:val="nil"/>
              <w:bottom w:val="single" w:sz="4" w:space="0" w:color="auto"/>
              <w:right w:val="single" w:sz="4" w:space="0" w:color="auto"/>
            </w:tcBorders>
            <w:shd w:val="clear" w:color="000000" w:fill="FFFFFF"/>
            <w:noWrap/>
            <w:vAlign w:val="center"/>
            <w:hideMark/>
          </w:tcPr>
          <w:p w14:paraId="74E39D95" w14:textId="77777777" w:rsidR="003C09E7" w:rsidRPr="005B3373" w:rsidRDefault="003C09E7" w:rsidP="00834643">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5B215311" w14:textId="77777777" w:rsidR="003C09E7" w:rsidRPr="00311298" w:rsidRDefault="003C09E7" w:rsidP="003C09E7">
            <w:pPr>
              <w:jc w:val="center"/>
              <w:rPr>
                <w:rFonts w:ascii="Times New Roman" w:hAnsi="Times New Roman"/>
                <w:color w:val="FF0000"/>
                <w:sz w:val="20"/>
                <w:lang w:eastAsia="en-US"/>
              </w:rPr>
            </w:pPr>
            <w:r>
              <w:rPr>
                <w:rFonts w:ascii="Times New Roman" w:hAnsi="Times New Roman"/>
                <w:color w:val="FF0000"/>
                <w:sz w:val="20"/>
                <w:lang w:eastAsia="en-US"/>
              </w:rPr>
              <w:t>90/3</w:t>
            </w:r>
            <w:r w:rsidRPr="00311298">
              <w:rPr>
                <w:rFonts w:ascii="Times New Roman" w:hAnsi="Times New Roman"/>
                <w:color w:val="FF0000"/>
                <w:sz w:val="20"/>
                <w:lang w:eastAsia="en-US"/>
              </w:rPr>
              <w:t>0/</w:t>
            </w:r>
            <w:r>
              <w:rPr>
                <w:rFonts w:ascii="Times New Roman" w:hAnsi="Times New Roman"/>
                <w:color w:val="FF0000"/>
                <w:sz w:val="20"/>
                <w:lang w:eastAsia="en-US"/>
              </w:rPr>
              <w:t>6</w:t>
            </w:r>
            <w:r w:rsidRPr="00311298">
              <w:rPr>
                <w:rFonts w:ascii="Times New Roman" w:hAnsi="Times New Roman"/>
                <w:color w:val="FF0000"/>
                <w:sz w:val="20"/>
                <w:lang w:eastAsia="en-US"/>
              </w:rPr>
              <w:t>0</w:t>
            </w:r>
          </w:p>
        </w:tc>
      </w:tr>
      <w:tr w:rsidR="003C09E7" w:rsidRPr="00311298" w14:paraId="7E978956"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4E6596AD" w14:textId="77777777" w:rsidR="003C09E7" w:rsidRPr="00311298" w:rsidRDefault="003C09E7"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.750*</w:t>
            </w:r>
          </w:p>
        </w:tc>
        <w:tc>
          <w:tcPr>
            <w:tcW w:w="1980" w:type="dxa"/>
            <w:tcBorders>
              <w:top w:val="nil"/>
              <w:left w:val="nil"/>
              <w:bottom w:val="single" w:sz="4" w:space="0" w:color="auto"/>
              <w:right w:val="single" w:sz="4" w:space="0" w:color="auto"/>
            </w:tcBorders>
            <w:shd w:val="clear" w:color="000000" w:fill="FFFFFF"/>
            <w:noWrap/>
            <w:vAlign w:val="center"/>
            <w:hideMark/>
          </w:tcPr>
          <w:p w14:paraId="2A523DA5" w14:textId="77777777" w:rsidR="003C09E7" w:rsidRPr="005B3373" w:rsidRDefault="003C09E7" w:rsidP="00834643">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3013B1C4" w14:textId="77777777" w:rsidR="003C09E7" w:rsidRPr="00311298" w:rsidRDefault="003C09E7" w:rsidP="009B094C">
            <w:pPr>
              <w:jc w:val="center"/>
              <w:rPr>
                <w:rFonts w:ascii="Times New Roman" w:hAnsi="Times New Roman"/>
                <w:color w:val="FF0000"/>
                <w:sz w:val="20"/>
                <w:lang w:eastAsia="en-US"/>
              </w:rPr>
            </w:pPr>
            <w:r>
              <w:rPr>
                <w:rFonts w:ascii="Times New Roman" w:hAnsi="Times New Roman"/>
                <w:color w:val="FF0000"/>
                <w:sz w:val="20"/>
                <w:lang w:eastAsia="en-US"/>
              </w:rPr>
              <w:t>90/30/6</w:t>
            </w:r>
            <w:r w:rsidRPr="00311298">
              <w:rPr>
                <w:rFonts w:ascii="Times New Roman" w:hAnsi="Times New Roman"/>
                <w:color w:val="FF0000"/>
                <w:sz w:val="20"/>
                <w:lang w:eastAsia="en-US"/>
              </w:rPr>
              <w:t>0</w:t>
            </w:r>
          </w:p>
        </w:tc>
      </w:tr>
      <w:tr w:rsidR="003C09E7" w:rsidRPr="00311298" w14:paraId="400902B2"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167C9FFB" w14:textId="77777777" w:rsidR="003C09E7" w:rsidRPr="00311298" w:rsidRDefault="003C09E7"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1.1</w:t>
            </w:r>
          </w:p>
        </w:tc>
        <w:tc>
          <w:tcPr>
            <w:tcW w:w="1980" w:type="dxa"/>
            <w:tcBorders>
              <w:top w:val="nil"/>
              <w:left w:val="nil"/>
              <w:bottom w:val="single" w:sz="4" w:space="0" w:color="auto"/>
              <w:right w:val="single" w:sz="4" w:space="0" w:color="auto"/>
            </w:tcBorders>
            <w:shd w:val="clear" w:color="000000" w:fill="FFFFFF"/>
            <w:noWrap/>
            <w:vAlign w:val="center"/>
            <w:hideMark/>
          </w:tcPr>
          <w:p w14:paraId="46121DD9" w14:textId="77777777" w:rsidR="003C09E7" w:rsidRPr="005B3373" w:rsidRDefault="003C09E7" w:rsidP="00834643">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400FFA7A" w14:textId="77777777" w:rsidR="003C09E7" w:rsidRPr="00311298" w:rsidRDefault="003C09E7" w:rsidP="003C09E7">
            <w:pPr>
              <w:jc w:val="center"/>
              <w:rPr>
                <w:rFonts w:ascii="Times New Roman" w:hAnsi="Times New Roman"/>
                <w:color w:val="FF0000"/>
                <w:sz w:val="20"/>
                <w:lang w:eastAsia="en-US"/>
              </w:rPr>
            </w:pPr>
            <w:r>
              <w:rPr>
                <w:rFonts w:ascii="Times New Roman" w:hAnsi="Times New Roman"/>
                <w:color w:val="FF0000"/>
                <w:sz w:val="20"/>
                <w:lang w:eastAsia="en-US"/>
              </w:rPr>
              <w:t>3</w:t>
            </w:r>
            <w:r w:rsidRPr="00311298">
              <w:rPr>
                <w:rFonts w:ascii="Times New Roman" w:hAnsi="Times New Roman"/>
                <w:color w:val="FF0000"/>
                <w:sz w:val="20"/>
                <w:lang w:eastAsia="en-US"/>
              </w:rPr>
              <w:t>0/</w:t>
            </w:r>
            <w:r>
              <w:rPr>
                <w:rFonts w:ascii="Times New Roman" w:hAnsi="Times New Roman"/>
                <w:color w:val="FF0000"/>
                <w:sz w:val="20"/>
                <w:lang w:eastAsia="en-US"/>
              </w:rPr>
              <w:t>6</w:t>
            </w:r>
            <w:r w:rsidRPr="00311298">
              <w:rPr>
                <w:rFonts w:ascii="Times New Roman" w:hAnsi="Times New Roman"/>
                <w:color w:val="FF0000"/>
                <w:sz w:val="20"/>
                <w:lang w:eastAsia="en-US"/>
              </w:rPr>
              <w:t>0</w:t>
            </w:r>
          </w:p>
        </w:tc>
      </w:tr>
      <w:tr w:rsidR="003C09E7" w:rsidRPr="00311298" w14:paraId="796358C1"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34B9417A" w14:textId="77777777" w:rsidR="003C09E7" w:rsidRPr="00311298" w:rsidRDefault="003C09E7"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1.44</w:t>
            </w:r>
          </w:p>
        </w:tc>
        <w:tc>
          <w:tcPr>
            <w:tcW w:w="1980" w:type="dxa"/>
            <w:tcBorders>
              <w:top w:val="nil"/>
              <w:left w:val="nil"/>
              <w:bottom w:val="single" w:sz="4" w:space="0" w:color="auto"/>
              <w:right w:val="single" w:sz="4" w:space="0" w:color="auto"/>
            </w:tcBorders>
            <w:shd w:val="clear" w:color="000000" w:fill="FFFFFF"/>
            <w:noWrap/>
            <w:vAlign w:val="center"/>
            <w:hideMark/>
          </w:tcPr>
          <w:p w14:paraId="4211C4DB" w14:textId="77777777" w:rsidR="003C09E7" w:rsidRPr="005B3373" w:rsidRDefault="003C09E7" w:rsidP="00834643">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3EB9CFBD" w14:textId="77777777" w:rsidR="003C09E7" w:rsidRPr="00311298" w:rsidRDefault="003C09E7" w:rsidP="009B094C">
            <w:pPr>
              <w:jc w:val="center"/>
              <w:rPr>
                <w:rFonts w:ascii="Times New Roman" w:hAnsi="Times New Roman"/>
                <w:color w:val="FF0000"/>
                <w:sz w:val="20"/>
                <w:lang w:eastAsia="en-US"/>
              </w:rPr>
            </w:pPr>
            <w:r w:rsidRPr="00311298">
              <w:rPr>
                <w:rFonts w:ascii="Times New Roman" w:hAnsi="Times New Roman"/>
                <w:color w:val="FF0000"/>
                <w:sz w:val="20"/>
                <w:lang w:eastAsia="en-US"/>
              </w:rPr>
              <w:t>30</w:t>
            </w:r>
          </w:p>
        </w:tc>
      </w:tr>
      <w:tr w:rsidR="003C09E7" w:rsidRPr="00311298" w14:paraId="1158EEF0"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7350CECF" w14:textId="77777777" w:rsidR="003C09E7" w:rsidRPr="00311298" w:rsidRDefault="003C09E7"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1.5</w:t>
            </w:r>
          </w:p>
        </w:tc>
        <w:tc>
          <w:tcPr>
            <w:tcW w:w="1980" w:type="dxa"/>
            <w:tcBorders>
              <w:top w:val="nil"/>
              <w:left w:val="nil"/>
              <w:bottom w:val="single" w:sz="4" w:space="0" w:color="auto"/>
              <w:right w:val="single" w:sz="4" w:space="0" w:color="auto"/>
            </w:tcBorders>
            <w:shd w:val="clear" w:color="000000" w:fill="FFFFFF"/>
            <w:noWrap/>
            <w:vAlign w:val="center"/>
            <w:hideMark/>
          </w:tcPr>
          <w:p w14:paraId="7E1ACE36" w14:textId="77777777" w:rsidR="003C09E7" w:rsidRPr="005B3373" w:rsidRDefault="003C09E7" w:rsidP="00834643">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6565E6ED" w14:textId="77777777" w:rsidR="003C09E7" w:rsidRPr="00311298" w:rsidRDefault="003C09E7" w:rsidP="009B094C">
            <w:pPr>
              <w:jc w:val="center"/>
              <w:rPr>
                <w:rFonts w:ascii="Times New Roman" w:hAnsi="Times New Roman"/>
                <w:color w:val="FF0000"/>
                <w:sz w:val="20"/>
                <w:lang w:eastAsia="en-US"/>
              </w:rPr>
            </w:pPr>
            <w:r w:rsidRPr="00311298">
              <w:rPr>
                <w:rFonts w:ascii="Times New Roman" w:hAnsi="Times New Roman"/>
                <w:color w:val="FF0000"/>
                <w:sz w:val="20"/>
                <w:lang w:eastAsia="en-US"/>
              </w:rPr>
              <w:t>30</w:t>
            </w:r>
          </w:p>
        </w:tc>
      </w:tr>
      <w:tr w:rsidR="003C09E7" w:rsidRPr="00311298" w14:paraId="0FFC2466"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1BD322B0" w14:textId="77777777" w:rsidR="003C09E7" w:rsidRPr="00311298" w:rsidRDefault="003C09E7"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1.7</w:t>
            </w:r>
          </w:p>
        </w:tc>
        <w:tc>
          <w:tcPr>
            <w:tcW w:w="1980" w:type="dxa"/>
            <w:tcBorders>
              <w:top w:val="nil"/>
              <w:left w:val="nil"/>
              <w:bottom w:val="single" w:sz="4" w:space="0" w:color="auto"/>
              <w:right w:val="single" w:sz="4" w:space="0" w:color="auto"/>
            </w:tcBorders>
            <w:shd w:val="clear" w:color="000000" w:fill="FFFFFF"/>
            <w:noWrap/>
            <w:vAlign w:val="center"/>
            <w:hideMark/>
          </w:tcPr>
          <w:p w14:paraId="0DE687F1" w14:textId="77777777" w:rsidR="003C09E7" w:rsidRPr="005B3373" w:rsidRDefault="003C09E7" w:rsidP="00834643">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5FF9DF66" w14:textId="77777777" w:rsidR="003C09E7" w:rsidRPr="00311298" w:rsidRDefault="003C09E7" w:rsidP="009B094C">
            <w:pPr>
              <w:jc w:val="center"/>
              <w:rPr>
                <w:rFonts w:ascii="Times New Roman" w:hAnsi="Times New Roman"/>
                <w:color w:val="FF0000"/>
                <w:sz w:val="20"/>
                <w:lang w:eastAsia="en-US"/>
              </w:rPr>
            </w:pPr>
            <w:r w:rsidRPr="00311298">
              <w:rPr>
                <w:rFonts w:ascii="Times New Roman" w:hAnsi="Times New Roman"/>
                <w:color w:val="FF0000"/>
                <w:sz w:val="20"/>
                <w:lang w:eastAsia="en-US"/>
              </w:rPr>
              <w:t>30</w:t>
            </w:r>
          </w:p>
        </w:tc>
      </w:tr>
      <w:tr w:rsidR="003C09E7" w:rsidRPr="00311298" w14:paraId="42FD8E46"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570D1673" w14:textId="77777777" w:rsidR="003C09E7" w:rsidRPr="00311298" w:rsidRDefault="003C09E7"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2</w:t>
            </w:r>
          </w:p>
        </w:tc>
        <w:tc>
          <w:tcPr>
            <w:tcW w:w="1980" w:type="dxa"/>
            <w:tcBorders>
              <w:top w:val="nil"/>
              <w:left w:val="nil"/>
              <w:bottom w:val="single" w:sz="4" w:space="0" w:color="auto"/>
              <w:right w:val="single" w:sz="4" w:space="0" w:color="auto"/>
            </w:tcBorders>
            <w:shd w:val="clear" w:color="000000" w:fill="FFFFFF"/>
            <w:noWrap/>
            <w:vAlign w:val="center"/>
            <w:hideMark/>
          </w:tcPr>
          <w:p w14:paraId="2C2318DD" w14:textId="77777777" w:rsidR="003C09E7" w:rsidRPr="005B3373" w:rsidRDefault="003C09E7" w:rsidP="00834643">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597D9D04" w14:textId="77777777" w:rsidR="003C09E7" w:rsidRPr="00311298" w:rsidRDefault="003C09E7" w:rsidP="009B094C">
            <w:pPr>
              <w:jc w:val="center"/>
              <w:rPr>
                <w:rFonts w:ascii="Times New Roman" w:hAnsi="Times New Roman"/>
                <w:color w:val="FF0000"/>
                <w:sz w:val="20"/>
                <w:lang w:eastAsia="en-US"/>
              </w:rPr>
            </w:pPr>
            <w:r w:rsidRPr="00311298">
              <w:rPr>
                <w:rFonts w:ascii="Times New Roman" w:hAnsi="Times New Roman"/>
                <w:color w:val="FF0000"/>
                <w:sz w:val="20"/>
                <w:lang w:eastAsia="en-US"/>
              </w:rPr>
              <w:t>N/A</w:t>
            </w:r>
          </w:p>
        </w:tc>
      </w:tr>
      <w:tr w:rsidR="003C09E7" w:rsidRPr="00311298" w14:paraId="3BF2DD7D" w14:textId="77777777" w:rsidTr="009B094C">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1447FBE2" w14:textId="77777777" w:rsidR="003C09E7" w:rsidRPr="00311298" w:rsidRDefault="003C09E7"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2.2</w:t>
            </w:r>
          </w:p>
        </w:tc>
        <w:tc>
          <w:tcPr>
            <w:tcW w:w="1980" w:type="dxa"/>
            <w:tcBorders>
              <w:top w:val="nil"/>
              <w:left w:val="nil"/>
              <w:bottom w:val="single" w:sz="4" w:space="0" w:color="auto"/>
              <w:right w:val="single" w:sz="4" w:space="0" w:color="auto"/>
            </w:tcBorders>
            <w:shd w:val="clear" w:color="000000" w:fill="FFFFFF"/>
            <w:noWrap/>
            <w:vAlign w:val="center"/>
            <w:hideMark/>
          </w:tcPr>
          <w:p w14:paraId="2896C885" w14:textId="77777777" w:rsidR="003C09E7" w:rsidRPr="005B3373" w:rsidRDefault="003C09E7" w:rsidP="00834643">
            <w:pPr>
              <w:jc w:val="center"/>
              <w:rPr>
                <w:rFonts w:ascii="Times New Roman" w:hAnsi="Times New Roman"/>
                <w:color w:val="FF0000"/>
                <w:sz w:val="20"/>
                <w:lang w:eastAsia="en-US"/>
              </w:rPr>
            </w:pPr>
            <w:r w:rsidRPr="005B3373">
              <w:rPr>
                <w:rFonts w:ascii="Times New Roman" w:hAnsi="Times New Roman"/>
                <w:color w:val="FF0000"/>
                <w:sz w:val="20"/>
                <w:lang w:eastAsia="en-US"/>
              </w:rPr>
              <w:t>90/</w:t>
            </w:r>
            <w:r>
              <w:rPr>
                <w:rFonts w:ascii="Times New Roman" w:hAnsi="Times New Roman"/>
                <w:color w:val="FF0000"/>
                <w:sz w:val="20"/>
                <w:lang w:eastAsia="en-US"/>
              </w:rPr>
              <w:t>3</w:t>
            </w:r>
            <w:r w:rsidRPr="005B3373">
              <w:rPr>
                <w:rFonts w:ascii="Times New Roman" w:hAnsi="Times New Roman"/>
                <w:color w:val="FF0000"/>
                <w:sz w:val="20"/>
                <w:lang w:eastAsia="en-US"/>
              </w:rPr>
              <w:t>0/</w:t>
            </w:r>
            <w:r>
              <w:rPr>
                <w:rFonts w:ascii="Times New Roman" w:hAnsi="Times New Roman"/>
                <w:color w:val="FF0000"/>
                <w:sz w:val="20"/>
                <w:lang w:eastAsia="en-US"/>
              </w:rPr>
              <w:t>6</w:t>
            </w:r>
            <w:r w:rsidRPr="005B3373">
              <w:rPr>
                <w:rFonts w:ascii="Times New Roman" w:hAnsi="Times New Roman"/>
                <w:color w:val="FF0000"/>
                <w:sz w:val="20"/>
                <w:lang w:eastAsia="en-US"/>
              </w:rPr>
              <w:t>0</w:t>
            </w:r>
            <w:r>
              <w:rPr>
                <w:rFonts w:ascii="Times New Roman" w:hAnsi="Times New Roman"/>
                <w:color w:val="FF0000"/>
                <w:sz w:val="20"/>
                <w:lang w:eastAsia="en-US"/>
              </w:rPr>
              <w:t>/120</w:t>
            </w:r>
          </w:p>
        </w:tc>
        <w:tc>
          <w:tcPr>
            <w:tcW w:w="1880" w:type="dxa"/>
            <w:tcBorders>
              <w:top w:val="nil"/>
              <w:left w:val="nil"/>
              <w:bottom w:val="single" w:sz="4" w:space="0" w:color="auto"/>
              <w:right w:val="single" w:sz="4" w:space="0" w:color="auto"/>
            </w:tcBorders>
            <w:shd w:val="clear" w:color="000000" w:fill="FFFFFF"/>
            <w:noWrap/>
            <w:vAlign w:val="center"/>
            <w:hideMark/>
          </w:tcPr>
          <w:p w14:paraId="3B9771BB" w14:textId="77777777" w:rsidR="003C09E7" w:rsidRPr="00311298" w:rsidRDefault="003C09E7" w:rsidP="009B094C">
            <w:pPr>
              <w:jc w:val="center"/>
              <w:rPr>
                <w:rFonts w:ascii="Times New Roman" w:hAnsi="Times New Roman"/>
                <w:color w:val="FF0000"/>
                <w:sz w:val="20"/>
                <w:lang w:eastAsia="en-US"/>
              </w:rPr>
            </w:pPr>
            <w:r w:rsidRPr="00311298">
              <w:rPr>
                <w:rFonts w:ascii="Times New Roman" w:hAnsi="Times New Roman"/>
                <w:color w:val="FF0000"/>
                <w:sz w:val="20"/>
                <w:lang w:eastAsia="en-US"/>
              </w:rPr>
              <w:t>N/A</w:t>
            </w:r>
          </w:p>
        </w:tc>
      </w:tr>
    </w:tbl>
    <w:p w14:paraId="6F27D3FB" w14:textId="77777777" w:rsidR="0048718F" w:rsidRPr="00311298" w:rsidRDefault="0048718F" w:rsidP="0048718F">
      <w:pPr>
        <w:ind w:left="1080" w:right="-144"/>
        <w:rPr>
          <w:rFonts w:ascii="Times New Roman" w:hAnsi="Times New Roman"/>
          <w:color w:val="FF0000"/>
          <w:sz w:val="21"/>
          <w:szCs w:val="21"/>
        </w:rPr>
      </w:pPr>
    </w:p>
    <w:p w14:paraId="65FC40A3" w14:textId="77777777" w:rsidR="003C09E7" w:rsidRPr="003C09E7" w:rsidRDefault="009B094C" w:rsidP="003C09E7">
      <w:pPr>
        <w:ind w:left="1440" w:right="-144"/>
        <w:rPr>
          <w:rFonts w:ascii="Times New Roman" w:hAnsi="Times New Roman"/>
          <w:color w:val="FF0000"/>
          <w:sz w:val="20"/>
        </w:rPr>
      </w:pPr>
      <w:r w:rsidRPr="00311298">
        <w:rPr>
          <w:rFonts w:ascii="Times New Roman" w:hAnsi="Times New Roman"/>
          <w:color w:val="FF0000"/>
          <w:sz w:val="20"/>
        </w:rPr>
        <w:t>*</w:t>
      </w:r>
      <w:r w:rsidR="003C09E7" w:rsidRPr="003C09E7">
        <w:rPr>
          <w:rFonts w:ascii="Times New Roman" w:hAnsi="Times New Roman"/>
          <w:color w:val="FF0000"/>
          <w:sz w:val="20"/>
        </w:rPr>
        <w:t xml:space="preserve">525W and 750W wall-mounted units with runtimes up to 90 minutes are available with an optional 24”H stand for floor-mounting. All other models are available in the standard floor-mount cabinet. </w:t>
      </w:r>
    </w:p>
    <w:p w14:paraId="1948A22E" w14:textId="77777777" w:rsidR="000A66AD" w:rsidRPr="00311298" w:rsidRDefault="00F21FFF" w:rsidP="00771FA8">
      <w:pPr>
        <w:ind w:left="1440" w:right="-144"/>
        <w:rPr>
          <w:rFonts w:ascii="Times New Roman" w:hAnsi="Times New Roman"/>
          <w:color w:val="FF0000"/>
          <w:sz w:val="20"/>
        </w:rPr>
      </w:pPr>
      <w:r w:rsidRPr="00311298">
        <w:rPr>
          <w:rFonts w:ascii="Times New Roman" w:hAnsi="Times New Roman"/>
          <w:color w:val="FF0000"/>
          <w:sz w:val="20"/>
        </w:rPr>
        <w:lastRenderedPageBreak/>
        <w:t xml:space="preserve">  </w:t>
      </w:r>
    </w:p>
    <w:p w14:paraId="128286F2" w14:textId="77777777" w:rsidR="0048718F" w:rsidRPr="00311298" w:rsidRDefault="0048718F" w:rsidP="00EC7C5E">
      <w:pPr>
        <w:numPr>
          <w:ilvl w:val="2"/>
          <w:numId w:val="41"/>
        </w:numPr>
        <w:ind w:right="-144"/>
        <w:rPr>
          <w:rFonts w:ascii="Times New Roman" w:hAnsi="Times New Roman"/>
          <w:color w:val="FF0000"/>
          <w:sz w:val="21"/>
          <w:szCs w:val="21"/>
        </w:rPr>
      </w:pPr>
      <w:r w:rsidRPr="00311298">
        <w:rPr>
          <w:rFonts w:ascii="Times New Roman" w:hAnsi="Times New Roman"/>
          <w:color w:val="FF0000"/>
          <w:sz w:val="21"/>
          <w:szCs w:val="21"/>
        </w:rPr>
        <w:t>Weights:</w:t>
      </w:r>
    </w:p>
    <w:p w14:paraId="347FA949" w14:textId="77777777" w:rsidR="0048718F" w:rsidRPr="00311298" w:rsidRDefault="0048718F" w:rsidP="0048718F">
      <w:pPr>
        <w:ind w:left="1080" w:right="-144"/>
        <w:rPr>
          <w:rFonts w:ascii="Times New Roman" w:hAnsi="Times New Roman"/>
          <w:color w:val="FF0000"/>
          <w:sz w:val="21"/>
          <w:szCs w:val="21"/>
        </w:rPr>
      </w:pPr>
    </w:p>
    <w:tbl>
      <w:tblPr>
        <w:tblW w:w="8801" w:type="dxa"/>
        <w:tblInd w:w="1440" w:type="dxa"/>
        <w:tblLook w:val="04A0" w:firstRow="1" w:lastRow="0" w:firstColumn="1" w:lastColumn="0" w:noHBand="0" w:noVBand="1"/>
      </w:tblPr>
      <w:tblGrid>
        <w:gridCol w:w="920"/>
        <w:gridCol w:w="887"/>
        <w:gridCol w:w="887"/>
        <w:gridCol w:w="887"/>
        <w:gridCol w:w="1020"/>
        <w:gridCol w:w="520"/>
        <w:gridCol w:w="920"/>
        <w:gridCol w:w="920"/>
        <w:gridCol w:w="920"/>
        <w:gridCol w:w="920"/>
      </w:tblGrid>
      <w:tr w:rsidR="003C09E7" w:rsidRPr="005B4187" w14:paraId="1FD67732" w14:textId="77777777" w:rsidTr="00834643">
        <w:trPr>
          <w:trHeight w:val="240"/>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14:paraId="208E3847"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3681"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0B11BEB5"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Floor-Mounted Units</w:t>
            </w:r>
          </w:p>
        </w:tc>
        <w:tc>
          <w:tcPr>
            <w:tcW w:w="520" w:type="dxa"/>
            <w:tcBorders>
              <w:top w:val="nil"/>
              <w:left w:val="nil"/>
              <w:bottom w:val="nil"/>
              <w:right w:val="nil"/>
            </w:tcBorders>
            <w:shd w:val="clear" w:color="000000" w:fill="FFFFFF"/>
            <w:noWrap/>
            <w:vAlign w:val="center"/>
            <w:hideMark/>
          </w:tcPr>
          <w:p w14:paraId="42CDE119" w14:textId="77777777" w:rsidR="003C09E7" w:rsidRPr="005B4187" w:rsidRDefault="003C09E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single" w:sz="4" w:space="0" w:color="auto"/>
              <w:left w:val="single" w:sz="4" w:space="0" w:color="auto"/>
              <w:bottom w:val="nil"/>
              <w:right w:val="single" w:sz="4" w:space="0" w:color="auto"/>
            </w:tcBorders>
            <w:shd w:val="clear" w:color="000000" w:fill="FFFFFF"/>
            <w:noWrap/>
            <w:vAlign w:val="center"/>
            <w:hideMark/>
          </w:tcPr>
          <w:p w14:paraId="6F415086"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276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7BB19B8"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Wall-Mounted Units</w:t>
            </w:r>
          </w:p>
        </w:tc>
      </w:tr>
      <w:tr w:rsidR="003C09E7" w:rsidRPr="005B4187" w14:paraId="273A1FE4"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01A77A5B"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kW</w:t>
            </w:r>
          </w:p>
        </w:tc>
        <w:tc>
          <w:tcPr>
            <w:tcW w:w="887" w:type="dxa"/>
            <w:tcBorders>
              <w:top w:val="nil"/>
              <w:left w:val="nil"/>
              <w:bottom w:val="single" w:sz="4" w:space="0" w:color="auto"/>
              <w:right w:val="single" w:sz="4" w:space="0" w:color="auto"/>
            </w:tcBorders>
            <w:shd w:val="clear" w:color="000000" w:fill="FFFFFF"/>
            <w:noWrap/>
            <w:vAlign w:val="center"/>
            <w:hideMark/>
          </w:tcPr>
          <w:p w14:paraId="110DA996"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xml:space="preserve">90 Min. </w:t>
            </w:r>
          </w:p>
        </w:tc>
        <w:tc>
          <w:tcPr>
            <w:tcW w:w="887" w:type="dxa"/>
            <w:tcBorders>
              <w:top w:val="nil"/>
              <w:left w:val="nil"/>
              <w:bottom w:val="single" w:sz="4" w:space="0" w:color="auto"/>
              <w:right w:val="single" w:sz="4" w:space="0" w:color="auto"/>
            </w:tcBorders>
            <w:shd w:val="clear" w:color="000000" w:fill="FFFFFF"/>
            <w:noWrap/>
            <w:vAlign w:val="center"/>
            <w:hideMark/>
          </w:tcPr>
          <w:p w14:paraId="542F9FA2"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xml:space="preserve">30 Min. </w:t>
            </w:r>
          </w:p>
        </w:tc>
        <w:tc>
          <w:tcPr>
            <w:tcW w:w="887" w:type="dxa"/>
            <w:tcBorders>
              <w:top w:val="nil"/>
              <w:left w:val="nil"/>
              <w:bottom w:val="single" w:sz="4" w:space="0" w:color="auto"/>
              <w:right w:val="single" w:sz="4" w:space="0" w:color="auto"/>
            </w:tcBorders>
            <w:shd w:val="clear" w:color="000000" w:fill="FFFFFF"/>
            <w:noWrap/>
            <w:vAlign w:val="center"/>
            <w:hideMark/>
          </w:tcPr>
          <w:p w14:paraId="420BDB69"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60 Min.</w:t>
            </w:r>
          </w:p>
        </w:tc>
        <w:tc>
          <w:tcPr>
            <w:tcW w:w="1020" w:type="dxa"/>
            <w:tcBorders>
              <w:top w:val="nil"/>
              <w:left w:val="nil"/>
              <w:bottom w:val="single" w:sz="4" w:space="0" w:color="auto"/>
              <w:right w:val="single" w:sz="4" w:space="0" w:color="auto"/>
            </w:tcBorders>
            <w:shd w:val="clear" w:color="000000" w:fill="FFFFFF"/>
            <w:noWrap/>
            <w:vAlign w:val="center"/>
            <w:hideMark/>
          </w:tcPr>
          <w:p w14:paraId="5BED2D4D"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120 Min.</w:t>
            </w:r>
          </w:p>
        </w:tc>
        <w:tc>
          <w:tcPr>
            <w:tcW w:w="520" w:type="dxa"/>
            <w:tcBorders>
              <w:top w:val="nil"/>
              <w:left w:val="nil"/>
              <w:bottom w:val="nil"/>
              <w:right w:val="nil"/>
            </w:tcBorders>
            <w:shd w:val="clear" w:color="000000" w:fill="FFFFFF"/>
            <w:noWrap/>
            <w:vAlign w:val="center"/>
            <w:hideMark/>
          </w:tcPr>
          <w:p w14:paraId="34EFBADD" w14:textId="77777777" w:rsidR="003C09E7" w:rsidRPr="005B4187" w:rsidRDefault="003C09E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nil"/>
            </w:tcBorders>
            <w:shd w:val="clear" w:color="000000" w:fill="FFFFFF"/>
            <w:noWrap/>
            <w:vAlign w:val="center"/>
            <w:hideMark/>
          </w:tcPr>
          <w:p w14:paraId="6BE08C98"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kW</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207E9B08"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xml:space="preserve">90 Min. </w:t>
            </w:r>
          </w:p>
        </w:tc>
        <w:tc>
          <w:tcPr>
            <w:tcW w:w="920" w:type="dxa"/>
            <w:tcBorders>
              <w:top w:val="nil"/>
              <w:left w:val="nil"/>
              <w:bottom w:val="single" w:sz="4" w:space="0" w:color="auto"/>
              <w:right w:val="single" w:sz="4" w:space="0" w:color="auto"/>
            </w:tcBorders>
            <w:shd w:val="clear" w:color="000000" w:fill="FFFFFF"/>
            <w:noWrap/>
            <w:vAlign w:val="center"/>
            <w:hideMark/>
          </w:tcPr>
          <w:p w14:paraId="340E4677"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xml:space="preserve">30 Min. </w:t>
            </w:r>
          </w:p>
        </w:tc>
        <w:tc>
          <w:tcPr>
            <w:tcW w:w="920" w:type="dxa"/>
            <w:tcBorders>
              <w:top w:val="nil"/>
              <w:left w:val="nil"/>
              <w:bottom w:val="single" w:sz="4" w:space="0" w:color="auto"/>
              <w:right w:val="single" w:sz="4" w:space="0" w:color="auto"/>
            </w:tcBorders>
            <w:shd w:val="clear" w:color="000000" w:fill="FFFFFF"/>
            <w:noWrap/>
            <w:vAlign w:val="center"/>
            <w:hideMark/>
          </w:tcPr>
          <w:p w14:paraId="22B224CA"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60 Min.</w:t>
            </w:r>
          </w:p>
        </w:tc>
      </w:tr>
      <w:tr w:rsidR="003C09E7" w:rsidRPr="005B4187" w14:paraId="2E305788"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7BE644BE"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.525</w:t>
            </w:r>
          </w:p>
        </w:tc>
        <w:tc>
          <w:tcPr>
            <w:tcW w:w="887" w:type="dxa"/>
            <w:tcBorders>
              <w:top w:val="nil"/>
              <w:left w:val="nil"/>
              <w:bottom w:val="single" w:sz="4" w:space="0" w:color="auto"/>
              <w:right w:val="single" w:sz="4" w:space="0" w:color="auto"/>
            </w:tcBorders>
            <w:shd w:val="clear" w:color="000000" w:fill="FFFFFF"/>
            <w:noWrap/>
            <w:vAlign w:val="center"/>
            <w:hideMark/>
          </w:tcPr>
          <w:p w14:paraId="4BE821D6"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236*</w:t>
            </w:r>
          </w:p>
        </w:tc>
        <w:tc>
          <w:tcPr>
            <w:tcW w:w="887" w:type="dxa"/>
            <w:tcBorders>
              <w:top w:val="nil"/>
              <w:left w:val="nil"/>
              <w:bottom w:val="single" w:sz="4" w:space="0" w:color="auto"/>
              <w:right w:val="single" w:sz="4" w:space="0" w:color="auto"/>
            </w:tcBorders>
            <w:shd w:val="clear" w:color="000000" w:fill="FFFFFF"/>
            <w:noWrap/>
            <w:vAlign w:val="center"/>
            <w:hideMark/>
          </w:tcPr>
          <w:p w14:paraId="2366EF7A"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160*</w:t>
            </w:r>
          </w:p>
        </w:tc>
        <w:tc>
          <w:tcPr>
            <w:tcW w:w="887" w:type="dxa"/>
            <w:tcBorders>
              <w:top w:val="nil"/>
              <w:left w:val="nil"/>
              <w:bottom w:val="single" w:sz="4" w:space="0" w:color="auto"/>
              <w:right w:val="single" w:sz="4" w:space="0" w:color="auto"/>
            </w:tcBorders>
            <w:shd w:val="clear" w:color="000000" w:fill="FFFFFF"/>
            <w:noWrap/>
            <w:vAlign w:val="center"/>
            <w:hideMark/>
          </w:tcPr>
          <w:p w14:paraId="3EFDE1E7"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178*</w:t>
            </w:r>
          </w:p>
        </w:tc>
        <w:tc>
          <w:tcPr>
            <w:tcW w:w="1020" w:type="dxa"/>
            <w:tcBorders>
              <w:top w:val="nil"/>
              <w:left w:val="nil"/>
              <w:bottom w:val="single" w:sz="4" w:space="0" w:color="auto"/>
              <w:right w:val="single" w:sz="4" w:space="0" w:color="auto"/>
            </w:tcBorders>
            <w:shd w:val="clear" w:color="000000" w:fill="FFFFFF"/>
            <w:noWrap/>
            <w:vAlign w:val="center"/>
            <w:hideMark/>
          </w:tcPr>
          <w:p w14:paraId="2CD038CE"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292</w:t>
            </w:r>
          </w:p>
        </w:tc>
        <w:tc>
          <w:tcPr>
            <w:tcW w:w="520" w:type="dxa"/>
            <w:tcBorders>
              <w:top w:val="nil"/>
              <w:left w:val="nil"/>
              <w:bottom w:val="nil"/>
              <w:right w:val="nil"/>
            </w:tcBorders>
            <w:shd w:val="clear" w:color="000000" w:fill="FFFFFF"/>
            <w:noWrap/>
            <w:vAlign w:val="center"/>
            <w:hideMark/>
          </w:tcPr>
          <w:p w14:paraId="4B20012A" w14:textId="77777777" w:rsidR="003C09E7" w:rsidRPr="005B4187" w:rsidRDefault="003C09E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25D9894B"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0.525</w:t>
            </w:r>
          </w:p>
        </w:tc>
        <w:tc>
          <w:tcPr>
            <w:tcW w:w="920" w:type="dxa"/>
            <w:tcBorders>
              <w:top w:val="nil"/>
              <w:left w:val="nil"/>
              <w:bottom w:val="single" w:sz="4" w:space="0" w:color="auto"/>
              <w:right w:val="single" w:sz="4" w:space="0" w:color="auto"/>
            </w:tcBorders>
            <w:shd w:val="clear" w:color="000000" w:fill="FFFFFF"/>
            <w:noWrap/>
            <w:vAlign w:val="center"/>
            <w:hideMark/>
          </w:tcPr>
          <w:p w14:paraId="2574BE57"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c>
          <w:tcPr>
            <w:tcW w:w="920" w:type="dxa"/>
            <w:tcBorders>
              <w:top w:val="nil"/>
              <w:left w:val="nil"/>
              <w:bottom w:val="single" w:sz="4" w:space="0" w:color="auto"/>
              <w:right w:val="single" w:sz="4" w:space="0" w:color="auto"/>
            </w:tcBorders>
            <w:shd w:val="clear" w:color="000000" w:fill="FFFFFF"/>
            <w:noWrap/>
            <w:vAlign w:val="center"/>
            <w:hideMark/>
          </w:tcPr>
          <w:p w14:paraId="0AB6DD03"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140</w:t>
            </w:r>
          </w:p>
        </w:tc>
        <w:tc>
          <w:tcPr>
            <w:tcW w:w="920" w:type="dxa"/>
            <w:tcBorders>
              <w:top w:val="nil"/>
              <w:left w:val="nil"/>
              <w:bottom w:val="single" w:sz="4" w:space="0" w:color="auto"/>
              <w:right w:val="single" w:sz="4" w:space="0" w:color="auto"/>
            </w:tcBorders>
            <w:shd w:val="clear" w:color="000000" w:fill="FFFFFF"/>
            <w:noWrap/>
            <w:vAlign w:val="center"/>
            <w:hideMark/>
          </w:tcPr>
          <w:p w14:paraId="2449618E"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158</w:t>
            </w:r>
          </w:p>
        </w:tc>
      </w:tr>
      <w:tr w:rsidR="003C09E7" w:rsidRPr="005B4187" w14:paraId="7A5E5E48"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0F9AD92C"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.750</w:t>
            </w:r>
          </w:p>
        </w:tc>
        <w:tc>
          <w:tcPr>
            <w:tcW w:w="887" w:type="dxa"/>
            <w:tcBorders>
              <w:top w:val="nil"/>
              <w:left w:val="nil"/>
              <w:bottom w:val="single" w:sz="4" w:space="0" w:color="auto"/>
              <w:right w:val="single" w:sz="4" w:space="0" w:color="auto"/>
            </w:tcBorders>
            <w:shd w:val="clear" w:color="000000" w:fill="FFFFFF"/>
            <w:noWrap/>
            <w:vAlign w:val="center"/>
            <w:hideMark/>
          </w:tcPr>
          <w:p w14:paraId="428A1B84"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236*</w:t>
            </w:r>
          </w:p>
        </w:tc>
        <w:tc>
          <w:tcPr>
            <w:tcW w:w="887" w:type="dxa"/>
            <w:tcBorders>
              <w:top w:val="nil"/>
              <w:left w:val="nil"/>
              <w:bottom w:val="single" w:sz="4" w:space="0" w:color="auto"/>
              <w:right w:val="single" w:sz="4" w:space="0" w:color="auto"/>
            </w:tcBorders>
            <w:shd w:val="clear" w:color="000000" w:fill="FFFFFF"/>
            <w:noWrap/>
            <w:vAlign w:val="center"/>
            <w:hideMark/>
          </w:tcPr>
          <w:p w14:paraId="474E6913"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160*</w:t>
            </w:r>
          </w:p>
        </w:tc>
        <w:tc>
          <w:tcPr>
            <w:tcW w:w="887" w:type="dxa"/>
            <w:tcBorders>
              <w:top w:val="nil"/>
              <w:left w:val="nil"/>
              <w:bottom w:val="single" w:sz="4" w:space="0" w:color="auto"/>
              <w:right w:val="single" w:sz="4" w:space="0" w:color="auto"/>
            </w:tcBorders>
            <w:shd w:val="clear" w:color="000000" w:fill="FFFFFF"/>
            <w:noWrap/>
            <w:vAlign w:val="center"/>
            <w:hideMark/>
          </w:tcPr>
          <w:p w14:paraId="2621DABE"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236*</w:t>
            </w:r>
          </w:p>
        </w:tc>
        <w:tc>
          <w:tcPr>
            <w:tcW w:w="1020" w:type="dxa"/>
            <w:tcBorders>
              <w:top w:val="nil"/>
              <w:left w:val="nil"/>
              <w:bottom w:val="single" w:sz="4" w:space="0" w:color="auto"/>
              <w:right w:val="single" w:sz="4" w:space="0" w:color="auto"/>
            </w:tcBorders>
            <w:shd w:val="clear" w:color="000000" w:fill="FFFFFF"/>
            <w:noWrap/>
            <w:vAlign w:val="center"/>
            <w:hideMark/>
          </w:tcPr>
          <w:p w14:paraId="7BD16085"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292</w:t>
            </w:r>
          </w:p>
        </w:tc>
        <w:tc>
          <w:tcPr>
            <w:tcW w:w="520" w:type="dxa"/>
            <w:tcBorders>
              <w:top w:val="nil"/>
              <w:left w:val="nil"/>
              <w:bottom w:val="nil"/>
              <w:right w:val="nil"/>
            </w:tcBorders>
            <w:shd w:val="clear" w:color="000000" w:fill="FFFFFF"/>
            <w:noWrap/>
            <w:vAlign w:val="center"/>
            <w:hideMark/>
          </w:tcPr>
          <w:p w14:paraId="2A70C2AF" w14:textId="77777777" w:rsidR="003C09E7" w:rsidRPr="005B4187" w:rsidRDefault="003C09E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42E96A7F"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0.75</w:t>
            </w:r>
          </w:p>
        </w:tc>
        <w:tc>
          <w:tcPr>
            <w:tcW w:w="920" w:type="dxa"/>
            <w:tcBorders>
              <w:top w:val="nil"/>
              <w:left w:val="nil"/>
              <w:bottom w:val="single" w:sz="4" w:space="0" w:color="auto"/>
              <w:right w:val="single" w:sz="4" w:space="0" w:color="auto"/>
            </w:tcBorders>
            <w:shd w:val="clear" w:color="000000" w:fill="FFFFFF"/>
            <w:noWrap/>
            <w:vAlign w:val="center"/>
            <w:hideMark/>
          </w:tcPr>
          <w:p w14:paraId="0FA76973"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c>
          <w:tcPr>
            <w:tcW w:w="920" w:type="dxa"/>
            <w:tcBorders>
              <w:top w:val="nil"/>
              <w:left w:val="nil"/>
              <w:bottom w:val="single" w:sz="4" w:space="0" w:color="auto"/>
              <w:right w:val="single" w:sz="4" w:space="0" w:color="auto"/>
            </w:tcBorders>
            <w:shd w:val="clear" w:color="000000" w:fill="FFFFFF"/>
            <w:noWrap/>
            <w:vAlign w:val="center"/>
            <w:hideMark/>
          </w:tcPr>
          <w:p w14:paraId="2485160E"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140</w:t>
            </w:r>
          </w:p>
        </w:tc>
        <w:tc>
          <w:tcPr>
            <w:tcW w:w="920" w:type="dxa"/>
            <w:tcBorders>
              <w:top w:val="nil"/>
              <w:left w:val="nil"/>
              <w:bottom w:val="single" w:sz="4" w:space="0" w:color="auto"/>
              <w:right w:val="single" w:sz="4" w:space="0" w:color="auto"/>
            </w:tcBorders>
            <w:shd w:val="clear" w:color="000000" w:fill="FFFFFF"/>
            <w:noWrap/>
            <w:vAlign w:val="center"/>
            <w:hideMark/>
          </w:tcPr>
          <w:p w14:paraId="20ABD02F"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r>
      <w:tr w:rsidR="003C09E7" w:rsidRPr="005B4187" w14:paraId="3EE7C983"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1153EDBD"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1.1</w:t>
            </w:r>
          </w:p>
        </w:tc>
        <w:tc>
          <w:tcPr>
            <w:tcW w:w="887" w:type="dxa"/>
            <w:tcBorders>
              <w:top w:val="nil"/>
              <w:left w:val="nil"/>
              <w:bottom w:val="single" w:sz="4" w:space="0" w:color="auto"/>
              <w:right w:val="single" w:sz="4" w:space="0" w:color="auto"/>
            </w:tcBorders>
            <w:shd w:val="clear" w:color="000000" w:fill="FFFFFF"/>
            <w:noWrap/>
            <w:vAlign w:val="center"/>
            <w:hideMark/>
          </w:tcPr>
          <w:p w14:paraId="5BD42F9E"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305</w:t>
            </w:r>
          </w:p>
        </w:tc>
        <w:tc>
          <w:tcPr>
            <w:tcW w:w="887" w:type="dxa"/>
            <w:tcBorders>
              <w:top w:val="nil"/>
              <w:left w:val="nil"/>
              <w:bottom w:val="single" w:sz="4" w:space="0" w:color="auto"/>
              <w:right w:val="single" w:sz="4" w:space="0" w:color="auto"/>
            </w:tcBorders>
            <w:shd w:val="clear" w:color="000000" w:fill="FFFFFF"/>
            <w:noWrap/>
            <w:vAlign w:val="center"/>
            <w:hideMark/>
          </w:tcPr>
          <w:p w14:paraId="7633B6EF"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210</w:t>
            </w:r>
          </w:p>
        </w:tc>
        <w:tc>
          <w:tcPr>
            <w:tcW w:w="887" w:type="dxa"/>
            <w:tcBorders>
              <w:top w:val="nil"/>
              <w:left w:val="nil"/>
              <w:bottom w:val="single" w:sz="4" w:space="0" w:color="auto"/>
              <w:right w:val="single" w:sz="4" w:space="0" w:color="auto"/>
            </w:tcBorders>
            <w:shd w:val="clear" w:color="000000" w:fill="FFFFFF"/>
            <w:noWrap/>
            <w:vAlign w:val="center"/>
            <w:hideMark/>
          </w:tcPr>
          <w:p w14:paraId="38FDD64D"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268</w:t>
            </w:r>
          </w:p>
        </w:tc>
        <w:tc>
          <w:tcPr>
            <w:tcW w:w="1020" w:type="dxa"/>
            <w:tcBorders>
              <w:top w:val="nil"/>
              <w:left w:val="nil"/>
              <w:bottom w:val="single" w:sz="4" w:space="0" w:color="auto"/>
              <w:right w:val="single" w:sz="4" w:space="0" w:color="auto"/>
            </w:tcBorders>
            <w:shd w:val="clear" w:color="000000" w:fill="FFFFFF"/>
            <w:noWrap/>
            <w:vAlign w:val="center"/>
            <w:hideMark/>
          </w:tcPr>
          <w:p w14:paraId="7D131BF7"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355</w:t>
            </w:r>
          </w:p>
        </w:tc>
        <w:tc>
          <w:tcPr>
            <w:tcW w:w="520" w:type="dxa"/>
            <w:tcBorders>
              <w:top w:val="nil"/>
              <w:left w:val="nil"/>
              <w:bottom w:val="nil"/>
              <w:right w:val="nil"/>
            </w:tcBorders>
            <w:shd w:val="clear" w:color="000000" w:fill="FFFFFF"/>
            <w:noWrap/>
            <w:vAlign w:val="center"/>
            <w:hideMark/>
          </w:tcPr>
          <w:p w14:paraId="6124C452" w14:textId="77777777" w:rsidR="003C09E7" w:rsidRPr="005B4187" w:rsidRDefault="003C09E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5A8C65B7"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1.1</w:t>
            </w:r>
          </w:p>
        </w:tc>
        <w:tc>
          <w:tcPr>
            <w:tcW w:w="920" w:type="dxa"/>
            <w:tcBorders>
              <w:top w:val="nil"/>
              <w:left w:val="nil"/>
              <w:bottom w:val="single" w:sz="4" w:space="0" w:color="auto"/>
              <w:right w:val="single" w:sz="4" w:space="0" w:color="auto"/>
            </w:tcBorders>
            <w:shd w:val="clear" w:color="000000" w:fill="FFFFFF"/>
            <w:noWrap/>
            <w:vAlign w:val="center"/>
            <w:hideMark/>
          </w:tcPr>
          <w:p w14:paraId="5726F4D9"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c>
          <w:tcPr>
            <w:tcW w:w="920" w:type="dxa"/>
            <w:tcBorders>
              <w:top w:val="nil"/>
              <w:left w:val="nil"/>
              <w:bottom w:val="single" w:sz="4" w:space="0" w:color="auto"/>
              <w:right w:val="single" w:sz="4" w:space="0" w:color="auto"/>
            </w:tcBorders>
            <w:shd w:val="clear" w:color="000000" w:fill="FFFFFF"/>
            <w:noWrap/>
            <w:vAlign w:val="center"/>
            <w:hideMark/>
          </w:tcPr>
          <w:p w14:paraId="0C8BFABB"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158</w:t>
            </w:r>
          </w:p>
        </w:tc>
        <w:tc>
          <w:tcPr>
            <w:tcW w:w="920" w:type="dxa"/>
            <w:tcBorders>
              <w:top w:val="nil"/>
              <w:left w:val="nil"/>
              <w:bottom w:val="single" w:sz="4" w:space="0" w:color="auto"/>
              <w:right w:val="single" w:sz="4" w:space="0" w:color="auto"/>
            </w:tcBorders>
            <w:shd w:val="clear" w:color="000000" w:fill="FFFFFF"/>
            <w:noWrap/>
            <w:vAlign w:val="center"/>
            <w:hideMark/>
          </w:tcPr>
          <w:p w14:paraId="711E9FDD"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r>
      <w:tr w:rsidR="003C09E7" w:rsidRPr="005B4187" w14:paraId="77CAABF9"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5D2A738A"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1.44</w:t>
            </w:r>
          </w:p>
        </w:tc>
        <w:tc>
          <w:tcPr>
            <w:tcW w:w="887" w:type="dxa"/>
            <w:tcBorders>
              <w:top w:val="nil"/>
              <w:left w:val="nil"/>
              <w:bottom w:val="single" w:sz="4" w:space="0" w:color="auto"/>
              <w:right w:val="single" w:sz="4" w:space="0" w:color="auto"/>
            </w:tcBorders>
            <w:shd w:val="clear" w:color="000000" w:fill="FFFFFF"/>
            <w:noWrap/>
            <w:vAlign w:val="center"/>
            <w:hideMark/>
          </w:tcPr>
          <w:p w14:paraId="409F63E1"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355</w:t>
            </w:r>
          </w:p>
        </w:tc>
        <w:tc>
          <w:tcPr>
            <w:tcW w:w="887" w:type="dxa"/>
            <w:tcBorders>
              <w:top w:val="nil"/>
              <w:left w:val="nil"/>
              <w:bottom w:val="single" w:sz="4" w:space="0" w:color="auto"/>
              <w:right w:val="single" w:sz="4" w:space="0" w:color="auto"/>
            </w:tcBorders>
            <w:shd w:val="clear" w:color="000000" w:fill="FFFFFF"/>
            <w:noWrap/>
            <w:vAlign w:val="center"/>
            <w:hideMark/>
          </w:tcPr>
          <w:p w14:paraId="3DC7740C"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268</w:t>
            </w:r>
          </w:p>
        </w:tc>
        <w:tc>
          <w:tcPr>
            <w:tcW w:w="887" w:type="dxa"/>
            <w:tcBorders>
              <w:top w:val="nil"/>
              <w:left w:val="nil"/>
              <w:bottom w:val="single" w:sz="4" w:space="0" w:color="auto"/>
              <w:right w:val="single" w:sz="4" w:space="0" w:color="auto"/>
            </w:tcBorders>
            <w:shd w:val="clear" w:color="000000" w:fill="FFFFFF"/>
            <w:noWrap/>
            <w:vAlign w:val="center"/>
            <w:hideMark/>
          </w:tcPr>
          <w:p w14:paraId="27BBCAE0"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305</w:t>
            </w:r>
          </w:p>
        </w:tc>
        <w:tc>
          <w:tcPr>
            <w:tcW w:w="1020" w:type="dxa"/>
            <w:tcBorders>
              <w:top w:val="nil"/>
              <w:left w:val="nil"/>
              <w:bottom w:val="single" w:sz="4" w:space="0" w:color="auto"/>
              <w:right w:val="single" w:sz="4" w:space="0" w:color="auto"/>
            </w:tcBorders>
            <w:shd w:val="clear" w:color="000000" w:fill="FFFFFF"/>
            <w:noWrap/>
            <w:vAlign w:val="center"/>
            <w:hideMark/>
          </w:tcPr>
          <w:p w14:paraId="6A62B708"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452</w:t>
            </w:r>
          </w:p>
        </w:tc>
        <w:tc>
          <w:tcPr>
            <w:tcW w:w="520" w:type="dxa"/>
            <w:tcBorders>
              <w:top w:val="nil"/>
              <w:left w:val="nil"/>
              <w:bottom w:val="nil"/>
              <w:right w:val="nil"/>
            </w:tcBorders>
            <w:shd w:val="clear" w:color="000000" w:fill="FFFFFF"/>
            <w:noWrap/>
            <w:vAlign w:val="center"/>
            <w:hideMark/>
          </w:tcPr>
          <w:p w14:paraId="6814AEEE" w14:textId="77777777" w:rsidR="003C09E7" w:rsidRPr="005B4187" w:rsidRDefault="003C09E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7C87D86B"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1.44</w:t>
            </w:r>
          </w:p>
        </w:tc>
        <w:tc>
          <w:tcPr>
            <w:tcW w:w="920" w:type="dxa"/>
            <w:tcBorders>
              <w:top w:val="nil"/>
              <w:left w:val="nil"/>
              <w:bottom w:val="single" w:sz="4" w:space="0" w:color="auto"/>
              <w:right w:val="single" w:sz="4" w:space="0" w:color="auto"/>
            </w:tcBorders>
            <w:shd w:val="clear" w:color="000000" w:fill="FFFFFF"/>
            <w:noWrap/>
            <w:vAlign w:val="center"/>
            <w:hideMark/>
          </w:tcPr>
          <w:p w14:paraId="028679A9"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c>
          <w:tcPr>
            <w:tcW w:w="920" w:type="dxa"/>
            <w:tcBorders>
              <w:top w:val="nil"/>
              <w:left w:val="nil"/>
              <w:bottom w:val="single" w:sz="4" w:space="0" w:color="auto"/>
              <w:right w:val="single" w:sz="4" w:space="0" w:color="auto"/>
            </w:tcBorders>
            <w:shd w:val="clear" w:color="000000" w:fill="FFFFFF"/>
            <w:noWrap/>
            <w:vAlign w:val="center"/>
            <w:hideMark/>
          </w:tcPr>
          <w:p w14:paraId="7BF5F460"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c>
          <w:tcPr>
            <w:tcW w:w="920" w:type="dxa"/>
            <w:tcBorders>
              <w:top w:val="nil"/>
              <w:left w:val="nil"/>
              <w:bottom w:val="single" w:sz="4" w:space="0" w:color="auto"/>
              <w:right w:val="single" w:sz="4" w:space="0" w:color="auto"/>
            </w:tcBorders>
            <w:shd w:val="clear" w:color="000000" w:fill="FFFFFF"/>
            <w:noWrap/>
            <w:vAlign w:val="center"/>
            <w:hideMark/>
          </w:tcPr>
          <w:p w14:paraId="25ACF89F"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r>
      <w:tr w:rsidR="003C09E7" w:rsidRPr="005B4187" w14:paraId="4F7477FE"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353462D9"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1.5</w:t>
            </w:r>
          </w:p>
        </w:tc>
        <w:tc>
          <w:tcPr>
            <w:tcW w:w="887" w:type="dxa"/>
            <w:tcBorders>
              <w:top w:val="nil"/>
              <w:left w:val="nil"/>
              <w:bottom w:val="single" w:sz="4" w:space="0" w:color="auto"/>
              <w:right w:val="single" w:sz="4" w:space="0" w:color="auto"/>
            </w:tcBorders>
            <w:shd w:val="clear" w:color="000000" w:fill="FFFFFF"/>
            <w:noWrap/>
            <w:vAlign w:val="center"/>
            <w:hideMark/>
          </w:tcPr>
          <w:p w14:paraId="35C0EE2F"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355</w:t>
            </w:r>
          </w:p>
        </w:tc>
        <w:tc>
          <w:tcPr>
            <w:tcW w:w="887" w:type="dxa"/>
            <w:tcBorders>
              <w:top w:val="nil"/>
              <w:left w:val="nil"/>
              <w:bottom w:val="single" w:sz="4" w:space="0" w:color="auto"/>
              <w:right w:val="single" w:sz="4" w:space="0" w:color="auto"/>
            </w:tcBorders>
            <w:shd w:val="clear" w:color="000000" w:fill="FFFFFF"/>
            <w:noWrap/>
            <w:vAlign w:val="center"/>
            <w:hideMark/>
          </w:tcPr>
          <w:p w14:paraId="457E4243"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268</w:t>
            </w:r>
          </w:p>
        </w:tc>
        <w:tc>
          <w:tcPr>
            <w:tcW w:w="887" w:type="dxa"/>
            <w:tcBorders>
              <w:top w:val="nil"/>
              <w:left w:val="nil"/>
              <w:bottom w:val="single" w:sz="4" w:space="0" w:color="auto"/>
              <w:right w:val="single" w:sz="4" w:space="0" w:color="auto"/>
            </w:tcBorders>
            <w:shd w:val="clear" w:color="000000" w:fill="FFFFFF"/>
            <w:noWrap/>
            <w:vAlign w:val="center"/>
            <w:hideMark/>
          </w:tcPr>
          <w:p w14:paraId="17C0DF3B"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305</w:t>
            </w:r>
          </w:p>
        </w:tc>
        <w:tc>
          <w:tcPr>
            <w:tcW w:w="1020" w:type="dxa"/>
            <w:tcBorders>
              <w:top w:val="nil"/>
              <w:left w:val="nil"/>
              <w:bottom w:val="single" w:sz="4" w:space="0" w:color="auto"/>
              <w:right w:val="single" w:sz="4" w:space="0" w:color="auto"/>
            </w:tcBorders>
            <w:shd w:val="clear" w:color="000000" w:fill="FFFFFF"/>
            <w:noWrap/>
            <w:vAlign w:val="center"/>
            <w:hideMark/>
          </w:tcPr>
          <w:p w14:paraId="5D409A92"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452</w:t>
            </w:r>
          </w:p>
        </w:tc>
        <w:tc>
          <w:tcPr>
            <w:tcW w:w="520" w:type="dxa"/>
            <w:tcBorders>
              <w:top w:val="nil"/>
              <w:left w:val="nil"/>
              <w:bottom w:val="nil"/>
              <w:right w:val="nil"/>
            </w:tcBorders>
            <w:shd w:val="clear" w:color="000000" w:fill="FFFFFF"/>
            <w:noWrap/>
            <w:vAlign w:val="center"/>
            <w:hideMark/>
          </w:tcPr>
          <w:p w14:paraId="1276BF77" w14:textId="77777777" w:rsidR="003C09E7" w:rsidRPr="005B4187" w:rsidRDefault="003C09E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709BE556"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1.5</w:t>
            </w:r>
          </w:p>
        </w:tc>
        <w:tc>
          <w:tcPr>
            <w:tcW w:w="920" w:type="dxa"/>
            <w:tcBorders>
              <w:top w:val="nil"/>
              <w:left w:val="nil"/>
              <w:bottom w:val="single" w:sz="4" w:space="0" w:color="auto"/>
              <w:right w:val="single" w:sz="4" w:space="0" w:color="auto"/>
            </w:tcBorders>
            <w:shd w:val="clear" w:color="000000" w:fill="FFFFFF"/>
            <w:noWrap/>
            <w:vAlign w:val="center"/>
            <w:hideMark/>
          </w:tcPr>
          <w:p w14:paraId="27B9FB6C"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c>
          <w:tcPr>
            <w:tcW w:w="920" w:type="dxa"/>
            <w:tcBorders>
              <w:top w:val="nil"/>
              <w:left w:val="nil"/>
              <w:bottom w:val="single" w:sz="4" w:space="0" w:color="auto"/>
              <w:right w:val="single" w:sz="4" w:space="0" w:color="auto"/>
            </w:tcBorders>
            <w:shd w:val="clear" w:color="000000" w:fill="FFFFFF"/>
            <w:noWrap/>
            <w:vAlign w:val="center"/>
            <w:hideMark/>
          </w:tcPr>
          <w:p w14:paraId="24EF165C"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c>
          <w:tcPr>
            <w:tcW w:w="920" w:type="dxa"/>
            <w:tcBorders>
              <w:top w:val="nil"/>
              <w:left w:val="nil"/>
              <w:bottom w:val="single" w:sz="4" w:space="0" w:color="auto"/>
              <w:right w:val="single" w:sz="4" w:space="0" w:color="auto"/>
            </w:tcBorders>
            <w:shd w:val="clear" w:color="000000" w:fill="FFFFFF"/>
            <w:noWrap/>
            <w:vAlign w:val="center"/>
            <w:hideMark/>
          </w:tcPr>
          <w:p w14:paraId="03397CC6"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r>
      <w:tr w:rsidR="003C09E7" w:rsidRPr="005B4187" w14:paraId="6253F525"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422C30BB"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1.7</w:t>
            </w:r>
          </w:p>
        </w:tc>
        <w:tc>
          <w:tcPr>
            <w:tcW w:w="887" w:type="dxa"/>
            <w:tcBorders>
              <w:top w:val="nil"/>
              <w:left w:val="nil"/>
              <w:bottom w:val="single" w:sz="4" w:space="0" w:color="auto"/>
              <w:right w:val="single" w:sz="4" w:space="0" w:color="auto"/>
            </w:tcBorders>
            <w:shd w:val="clear" w:color="000000" w:fill="FFFFFF"/>
            <w:noWrap/>
            <w:vAlign w:val="center"/>
            <w:hideMark/>
          </w:tcPr>
          <w:p w14:paraId="34563E2A"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385</w:t>
            </w:r>
          </w:p>
        </w:tc>
        <w:tc>
          <w:tcPr>
            <w:tcW w:w="887" w:type="dxa"/>
            <w:tcBorders>
              <w:top w:val="nil"/>
              <w:left w:val="nil"/>
              <w:bottom w:val="single" w:sz="4" w:space="0" w:color="auto"/>
              <w:right w:val="single" w:sz="4" w:space="0" w:color="auto"/>
            </w:tcBorders>
            <w:shd w:val="clear" w:color="000000" w:fill="FFFFFF"/>
            <w:noWrap/>
            <w:vAlign w:val="center"/>
            <w:hideMark/>
          </w:tcPr>
          <w:p w14:paraId="6B9BAEFE"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268</w:t>
            </w:r>
          </w:p>
        </w:tc>
        <w:tc>
          <w:tcPr>
            <w:tcW w:w="887" w:type="dxa"/>
            <w:tcBorders>
              <w:top w:val="nil"/>
              <w:left w:val="nil"/>
              <w:bottom w:val="single" w:sz="4" w:space="0" w:color="auto"/>
              <w:right w:val="single" w:sz="4" w:space="0" w:color="auto"/>
            </w:tcBorders>
            <w:shd w:val="clear" w:color="000000" w:fill="FFFFFF"/>
            <w:noWrap/>
            <w:vAlign w:val="center"/>
            <w:hideMark/>
          </w:tcPr>
          <w:p w14:paraId="4E952907"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331</w:t>
            </w:r>
          </w:p>
        </w:tc>
        <w:tc>
          <w:tcPr>
            <w:tcW w:w="1020" w:type="dxa"/>
            <w:tcBorders>
              <w:top w:val="nil"/>
              <w:left w:val="nil"/>
              <w:bottom w:val="single" w:sz="4" w:space="0" w:color="auto"/>
              <w:right w:val="single" w:sz="4" w:space="0" w:color="auto"/>
            </w:tcBorders>
            <w:shd w:val="clear" w:color="000000" w:fill="FFFFFF"/>
            <w:noWrap/>
            <w:vAlign w:val="center"/>
            <w:hideMark/>
          </w:tcPr>
          <w:p w14:paraId="4B53DAF7"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452</w:t>
            </w:r>
          </w:p>
        </w:tc>
        <w:tc>
          <w:tcPr>
            <w:tcW w:w="520" w:type="dxa"/>
            <w:tcBorders>
              <w:top w:val="nil"/>
              <w:left w:val="nil"/>
              <w:bottom w:val="nil"/>
              <w:right w:val="nil"/>
            </w:tcBorders>
            <w:shd w:val="clear" w:color="000000" w:fill="FFFFFF"/>
            <w:noWrap/>
            <w:vAlign w:val="center"/>
            <w:hideMark/>
          </w:tcPr>
          <w:p w14:paraId="6B04255F" w14:textId="77777777" w:rsidR="003C09E7" w:rsidRPr="005B4187" w:rsidRDefault="003C09E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191AA014"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1.7</w:t>
            </w:r>
          </w:p>
        </w:tc>
        <w:tc>
          <w:tcPr>
            <w:tcW w:w="920" w:type="dxa"/>
            <w:tcBorders>
              <w:top w:val="nil"/>
              <w:left w:val="nil"/>
              <w:bottom w:val="single" w:sz="4" w:space="0" w:color="auto"/>
              <w:right w:val="single" w:sz="4" w:space="0" w:color="auto"/>
            </w:tcBorders>
            <w:shd w:val="clear" w:color="000000" w:fill="FFFFFF"/>
            <w:noWrap/>
            <w:vAlign w:val="center"/>
            <w:hideMark/>
          </w:tcPr>
          <w:p w14:paraId="2D7BEEC4"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c>
          <w:tcPr>
            <w:tcW w:w="920" w:type="dxa"/>
            <w:tcBorders>
              <w:top w:val="nil"/>
              <w:left w:val="nil"/>
              <w:bottom w:val="single" w:sz="4" w:space="0" w:color="auto"/>
              <w:right w:val="single" w:sz="4" w:space="0" w:color="auto"/>
            </w:tcBorders>
            <w:shd w:val="clear" w:color="000000" w:fill="FFFFFF"/>
            <w:noWrap/>
            <w:vAlign w:val="center"/>
            <w:hideMark/>
          </w:tcPr>
          <w:p w14:paraId="0683A455"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216</w:t>
            </w:r>
          </w:p>
        </w:tc>
        <w:tc>
          <w:tcPr>
            <w:tcW w:w="920" w:type="dxa"/>
            <w:tcBorders>
              <w:top w:val="nil"/>
              <w:left w:val="nil"/>
              <w:bottom w:val="single" w:sz="4" w:space="0" w:color="auto"/>
              <w:right w:val="single" w:sz="4" w:space="0" w:color="auto"/>
            </w:tcBorders>
            <w:shd w:val="clear" w:color="000000" w:fill="FFFFFF"/>
            <w:noWrap/>
            <w:vAlign w:val="center"/>
            <w:hideMark/>
          </w:tcPr>
          <w:p w14:paraId="0343FD2A"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N/A</w:t>
            </w:r>
          </w:p>
        </w:tc>
      </w:tr>
      <w:tr w:rsidR="003C09E7" w:rsidRPr="005B4187" w14:paraId="6D0E1A10"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49F071D2"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w:t>
            </w:r>
          </w:p>
        </w:tc>
        <w:tc>
          <w:tcPr>
            <w:tcW w:w="887" w:type="dxa"/>
            <w:tcBorders>
              <w:top w:val="nil"/>
              <w:left w:val="nil"/>
              <w:bottom w:val="single" w:sz="4" w:space="0" w:color="auto"/>
              <w:right w:val="single" w:sz="4" w:space="0" w:color="auto"/>
            </w:tcBorders>
            <w:shd w:val="clear" w:color="000000" w:fill="FFFFFF"/>
            <w:noWrap/>
            <w:vAlign w:val="center"/>
            <w:hideMark/>
          </w:tcPr>
          <w:p w14:paraId="284B6CEB"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490</w:t>
            </w:r>
          </w:p>
        </w:tc>
        <w:tc>
          <w:tcPr>
            <w:tcW w:w="887" w:type="dxa"/>
            <w:tcBorders>
              <w:top w:val="nil"/>
              <w:left w:val="nil"/>
              <w:bottom w:val="single" w:sz="4" w:space="0" w:color="auto"/>
              <w:right w:val="single" w:sz="4" w:space="0" w:color="auto"/>
            </w:tcBorders>
            <w:shd w:val="clear" w:color="000000" w:fill="FFFFFF"/>
            <w:noWrap/>
            <w:vAlign w:val="center"/>
            <w:hideMark/>
          </w:tcPr>
          <w:p w14:paraId="709E2EDD"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283</w:t>
            </w:r>
          </w:p>
        </w:tc>
        <w:tc>
          <w:tcPr>
            <w:tcW w:w="887" w:type="dxa"/>
            <w:tcBorders>
              <w:top w:val="nil"/>
              <w:left w:val="nil"/>
              <w:bottom w:val="single" w:sz="4" w:space="0" w:color="auto"/>
              <w:right w:val="single" w:sz="4" w:space="0" w:color="auto"/>
            </w:tcBorders>
            <w:shd w:val="clear" w:color="000000" w:fill="FFFFFF"/>
            <w:noWrap/>
            <w:vAlign w:val="center"/>
            <w:hideMark/>
          </w:tcPr>
          <w:p w14:paraId="7F78B6AA"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355</w:t>
            </w:r>
          </w:p>
        </w:tc>
        <w:tc>
          <w:tcPr>
            <w:tcW w:w="1020" w:type="dxa"/>
            <w:tcBorders>
              <w:top w:val="nil"/>
              <w:left w:val="nil"/>
              <w:bottom w:val="single" w:sz="4" w:space="0" w:color="auto"/>
              <w:right w:val="single" w:sz="4" w:space="0" w:color="auto"/>
            </w:tcBorders>
            <w:shd w:val="clear" w:color="000000" w:fill="FFFFFF"/>
            <w:noWrap/>
            <w:vAlign w:val="center"/>
            <w:hideMark/>
          </w:tcPr>
          <w:p w14:paraId="550484A1"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490</w:t>
            </w:r>
          </w:p>
        </w:tc>
        <w:tc>
          <w:tcPr>
            <w:tcW w:w="520" w:type="dxa"/>
            <w:tcBorders>
              <w:top w:val="nil"/>
              <w:left w:val="nil"/>
              <w:bottom w:val="nil"/>
              <w:right w:val="nil"/>
            </w:tcBorders>
            <w:shd w:val="clear" w:color="000000" w:fill="FFFFFF"/>
            <w:noWrap/>
            <w:vAlign w:val="center"/>
            <w:hideMark/>
          </w:tcPr>
          <w:p w14:paraId="2960EB7B" w14:textId="77777777" w:rsidR="003C09E7" w:rsidRPr="005B4187" w:rsidRDefault="003C09E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nil"/>
              <w:bottom w:val="nil"/>
              <w:right w:val="nil"/>
            </w:tcBorders>
            <w:shd w:val="clear" w:color="000000" w:fill="FFFFFF"/>
            <w:noWrap/>
            <w:vAlign w:val="center"/>
            <w:hideMark/>
          </w:tcPr>
          <w:p w14:paraId="0636A31B"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920" w:type="dxa"/>
            <w:tcBorders>
              <w:top w:val="nil"/>
              <w:left w:val="nil"/>
              <w:bottom w:val="nil"/>
              <w:right w:val="nil"/>
            </w:tcBorders>
            <w:shd w:val="clear" w:color="000000" w:fill="FFFFFF"/>
            <w:noWrap/>
            <w:vAlign w:val="center"/>
            <w:hideMark/>
          </w:tcPr>
          <w:p w14:paraId="791BF8FB"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920" w:type="dxa"/>
            <w:tcBorders>
              <w:top w:val="nil"/>
              <w:left w:val="nil"/>
              <w:bottom w:val="nil"/>
              <w:right w:val="nil"/>
            </w:tcBorders>
            <w:shd w:val="clear" w:color="000000" w:fill="FFFFFF"/>
            <w:noWrap/>
            <w:vAlign w:val="center"/>
            <w:hideMark/>
          </w:tcPr>
          <w:p w14:paraId="412B9B89"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920" w:type="dxa"/>
            <w:tcBorders>
              <w:top w:val="nil"/>
              <w:left w:val="nil"/>
              <w:bottom w:val="nil"/>
              <w:right w:val="nil"/>
            </w:tcBorders>
            <w:shd w:val="clear" w:color="000000" w:fill="FFFFFF"/>
            <w:noWrap/>
            <w:vAlign w:val="center"/>
            <w:hideMark/>
          </w:tcPr>
          <w:p w14:paraId="40FAB567"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r>
      <w:tr w:rsidR="003C09E7" w:rsidRPr="005B4187" w14:paraId="7748F124" w14:textId="77777777" w:rsidTr="00834643">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510ADC5C"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2.2</w:t>
            </w:r>
          </w:p>
        </w:tc>
        <w:tc>
          <w:tcPr>
            <w:tcW w:w="887" w:type="dxa"/>
            <w:tcBorders>
              <w:top w:val="nil"/>
              <w:left w:val="nil"/>
              <w:bottom w:val="single" w:sz="4" w:space="0" w:color="auto"/>
              <w:right w:val="single" w:sz="4" w:space="0" w:color="auto"/>
            </w:tcBorders>
            <w:shd w:val="clear" w:color="000000" w:fill="FFFFFF"/>
            <w:noWrap/>
            <w:vAlign w:val="center"/>
            <w:hideMark/>
          </w:tcPr>
          <w:p w14:paraId="28B49BB3"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490</w:t>
            </w:r>
          </w:p>
        </w:tc>
        <w:tc>
          <w:tcPr>
            <w:tcW w:w="887" w:type="dxa"/>
            <w:tcBorders>
              <w:top w:val="nil"/>
              <w:left w:val="nil"/>
              <w:bottom w:val="single" w:sz="4" w:space="0" w:color="auto"/>
              <w:right w:val="single" w:sz="4" w:space="0" w:color="auto"/>
            </w:tcBorders>
            <w:shd w:val="clear" w:color="000000" w:fill="FFFFFF"/>
            <w:noWrap/>
            <w:vAlign w:val="center"/>
            <w:hideMark/>
          </w:tcPr>
          <w:p w14:paraId="33C5F98B"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283</w:t>
            </w:r>
          </w:p>
        </w:tc>
        <w:tc>
          <w:tcPr>
            <w:tcW w:w="887" w:type="dxa"/>
            <w:tcBorders>
              <w:top w:val="nil"/>
              <w:left w:val="nil"/>
              <w:bottom w:val="single" w:sz="4" w:space="0" w:color="auto"/>
              <w:right w:val="single" w:sz="4" w:space="0" w:color="auto"/>
            </w:tcBorders>
            <w:shd w:val="clear" w:color="000000" w:fill="FFFFFF"/>
            <w:noWrap/>
            <w:vAlign w:val="center"/>
            <w:hideMark/>
          </w:tcPr>
          <w:p w14:paraId="4D032954"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355</w:t>
            </w:r>
          </w:p>
        </w:tc>
        <w:tc>
          <w:tcPr>
            <w:tcW w:w="1020" w:type="dxa"/>
            <w:tcBorders>
              <w:top w:val="nil"/>
              <w:left w:val="nil"/>
              <w:bottom w:val="single" w:sz="4" w:space="0" w:color="auto"/>
              <w:right w:val="single" w:sz="4" w:space="0" w:color="auto"/>
            </w:tcBorders>
            <w:shd w:val="clear" w:color="000000" w:fill="FFFFFF"/>
            <w:noWrap/>
            <w:vAlign w:val="center"/>
            <w:hideMark/>
          </w:tcPr>
          <w:p w14:paraId="0D556192"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630</w:t>
            </w:r>
          </w:p>
        </w:tc>
        <w:tc>
          <w:tcPr>
            <w:tcW w:w="520" w:type="dxa"/>
            <w:tcBorders>
              <w:top w:val="nil"/>
              <w:left w:val="nil"/>
              <w:bottom w:val="nil"/>
              <w:right w:val="nil"/>
            </w:tcBorders>
            <w:shd w:val="clear" w:color="000000" w:fill="FFFFFF"/>
            <w:noWrap/>
            <w:vAlign w:val="center"/>
            <w:hideMark/>
          </w:tcPr>
          <w:p w14:paraId="1F8CE0A7" w14:textId="77777777" w:rsidR="003C09E7" w:rsidRPr="005B4187" w:rsidRDefault="003C09E7" w:rsidP="00834643">
            <w:pPr>
              <w:rPr>
                <w:rFonts w:ascii="Calibri" w:hAnsi="Calibri" w:cs="Calibri"/>
                <w:color w:val="FF0000"/>
                <w:sz w:val="22"/>
                <w:szCs w:val="22"/>
                <w:lang w:eastAsia="en-US"/>
              </w:rPr>
            </w:pPr>
            <w:r w:rsidRPr="005B4187">
              <w:rPr>
                <w:rFonts w:ascii="Calibri" w:hAnsi="Calibri" w:cs="Calibri"/>
                <w:color w:val="FF0000"/>
                <w:sz w:val="22"/>
                <w:szCs w:val="22"/>
                <w:lang w:eastAsia="en-US"/>
              </w:rPr>
              <w:t> </w:t>
            </w:r>
          </w:p>
        </w:tc>
        <w:tc>
          <w:tcPr>
            <w:tcW w:w="920" w:type="dxa"/>
            <w:tcBorders>
              <w:top w:val="nil"/>
              <w:left w:val="nil"/>
              <w:bottom w:val="nil"/>
              <w:right w:val="nil"/>
            </w:tcBorders>
            <w:shd w:val="clear" w:color="000000" w:fill="FFFFFF"/>
            <w:noWrap/>
            <w:vAlign w:val="center"/>
            <w:hideMark/>
          </w:tcPr>
          <w:p w14:paraId="7A932C7F"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920" w:type="dxa"/>
            <w:tcBorders>
              <w:top w:val="nil"/>
              <w:left w:val="nil"/>
              <w:bottom w:val="nil"/>
              <w:right w:val="nil"/>
            </w:tcBorders>
            <w:shd w:val="clear" w:color="000000" w:fill="FFFFFF"/>
            <w:noWrap/>
            <w:vAlign w:val="center"/>
            <w:hideMark/>
          </w:tcPr>
          <w:p w14:paraId="7B1F0F6D"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920" w:type="dxa"/>
            <w:tcBorders>
              <w:top w:val="nil"/>
              <w:left w:val="nil"/>
              <w:bottom w:val="nil"/>
              <w:right w:val="nil"/>
            </w:tcBorders>
            <w:shd w:val="clear" w:color="000000" w:fill="FFFFFF"/>
            <w:noWrap/>
            <w:vAlign w:val="center"/>
            <w:hideMark/>
          </w:tcPr>
          <w:p w14:paraId="719FBC36"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c>
          <w:tcPr>
            <w:tcW w:w="920" w:type="dxa"/>
            <w:tcBorders>
              <w:top w:val="nil"/>
              <w:left w:val="nil"/>
              <w:bottom w:val="nil"/>
              <w:right w:val="nil"/>
            </w:tcBorders>
            <w:shd w:val="clear" w:color="000000" w:fill="FFFFFF"/>
            <w:noWrap/>
            <w:vAlign w:val="center"/>
            <w:hideMark/>
          </w:tcPr>
          <w:p w14:paraId="180447F3" w14:textId="77777777" w:rsidR="003C09E7" w:rsidRPr="005B4187" w:rsidRDefault="003C09E7" w:rsidP="00834643">
            <w:pPr>
              <w:jc w:val="center"/>
              <w:rPr>
                <w:rFonts w:ascii="Times New Roman" w:hAnsi="Times New Roman"/>
                <w:color w:val="FF0000"/>
                <w:sz w:val="20"/>
                <w:lang w:eastAsia="en-US"/>
              </w:rPr>
            </w:pPr>
            <w:r w:rsidRPr="005B4187">
              <w:rPr>
                <w:rFonts w:ascii="Times New Roman" w:hAnsi="Times New Roman"/>
                <w:color w:val="FF0000"/>
                <w:sz w:val="20"/>
                <w:lang w:eastAsia="en-US"/>
              </w:rPr>
              <w:t> </w:t>
            </w:r>
          </w:p>
        </w:tc>
      </w:tr>
    </w:tbl>
    <w:p w14:paraId="4457F74D" w14:textId="77777777" w:rsidR="00F21FFF" w:rsidRPr="00311298" w:rsidRDefault="00F21FFF" w:rsidP="0048718F">
      <w:pPr>
        <w:ind w:left="1080" w:right="-144"/>
        <w:rPr>
          <w:rFonts w:ascii="Times New Roman" w:hAnsi="Times New Roman"/>
          <w:color w:val="FF0000"/>
          <w:sz w:val="21"/>
          <w:szCs w:val="21"/>
        </w:rPr>
      </w:pPr>
    </w:p>
    <w:p w14:paraId="7DB71D4F" w14:textId="77777777" w:rsidR="003C09E7" w:rsidRPr="000817B0" w:rsidRDefault="00F21FFF" w:rsidP="003C09E7">
      <w:pPr>
        <w:ind w:left="1440" w:right="-144"/>
        <w:rPr>
          <w:rFonts w:ascii="Times New Roman" w:hAnsi="Times New Roman"/>
          <w:color w:val="FF0000"/>
          <w:sz w:val="20"/>
        </w:rPr>
      </w:pPr>
      <w:r w:rsidRPr="00311298">
        <w:rPr>
          <w:rFonts w:ascii="Times New Roman" w:hAnsi="Times New Roman"/>
          <w:color w:val="FF0000"/>
          <w:sz w:val="20"/>
        </w:rPr>
        <w:t>*</w:t>
      </w:r>
      <w:r w:rsidR="003C09E7" w:rsidRPr="000817B0">
        <w:rPr>
          <w:rFonts w:ascii="Times New Roman" w:hAnsi="Times New Roman"/>
          <w:color w:val="FF0000"/>
          <w:sz w:val="20"/>
        </w:rPr>
        <w:t xml:space="preserve">These 525W and 750W unit weights reflect wall-mounted units with an optional 24”H stand required for floor-mounting. Above weights reflect 120V models. Add 18 lbs. for 277V and 347V models. </w:t>
      </w:r>
    </w:p>
    <w:p w14:paraId="74EC65D1" w14:textId="77777777" w:rsidR="00F21FFF" w:rsidRPr="00311298" w:rsidRDefault="00F21FFF" w:rsidP="0048718F">
      <w:pPr>
        <w:ind w:left="1080" w:right="-144"/>
        <w:rPr>
          <w:rFonts w:ascii="Times New Roman" w:hAnsi="Times New Roman"/>
          <w:color w:val="FF0000"/>
          <w:sz w:val="21"/>
          <w:szCs w:val="21"/>
        </w:rPr>
      </w:pPr>
    </w:p>
    <w:p w14:paraId="2C0B0886" w14:textId="77777777" w:rsidR="000A66AD" w:rsidRPr="00311298" w:rsidRDefault="000A66AD" w:rsidP="000A66AD">
      <w:pPr>
        <w:numPr>
          <w:ilvl w:val="2"/>
          <w:numId w:val="41"/>
        </w:numPr>
        <w:ind w:right="-144"/>
        <w:rPr>
          <w:rFonts w:ascii="Times New Roman" w:hAnsi="Times New Roman"/>
          <w:color w:val="FF0000"/>
          <w:sz w:val="21"/>
          <w:szCs w:val="21"/>
        </w:rPr>
      </w:pPr>
      <w:r w:rsidRPr="00311298">
        <w:rPr>
          <w:rFonts w:ascii="Times New Roman" w:hAnsi="Times New Roman"/>
          <w:color w:val="FF0000"/>
          <w:sz w:val="21"/>
          <w:szCs w:val="21"/>
        </w:rPr>
        <w:t>Input Breaker Rating:</w:t>
      </w:r>
      <w:r w:rsidR="00305C7C" w:rsidRPr="00311298">
        <w:rPr>
          <w:rFonts w:ascii="Times New Roman" w:hAnsi="Times New Roman"/>
          <w:color w:val="FF0000"/>
          <w:sz w:val="21"/>
          <w:szCs w:val="21"/>
        </w:rPr>
        <w:t xml:space="preserve">                                                  </w:t>
      </w:r>
      <w:r w:rsidR="00F303A5" w:rsidRPr="00311298">
        <w:rPr>
          <w:rFonts w:ascii="Times New Roman" w:hAnsi="Times New Roman"/>
          <w:color w:val="FF0000"/>
          <w:sz w:val="21"/>
          <w:szCs w:val="21"/>
        </w:rPr>
        <w:t xml:space="preserve"> </w:t>
      </w:r>
      <w:r w:rsidR="00305C7C" w:rsidRPr="00311298">
        <w:rPr>
          <w:rFonts w:ascii="Times New Roman" w:hAnsi="Times New Roman"/>
          <w:color w:val="FF0000"/>
          <w:sz w:val="21"/>
          <w:szCs w:val="21"/>
        </w:rPr>
        <w:t xml:space="preserve"> D.   </w:t>
      </w:r>
      <w:r w:rsidR="006677BE" w:rsidRPr="00311298">
        <w:rPr>
          <w:rFonts w:ascii="Times New Roman" w:hAnsi="Times New Roman"/>
          <w:color w:val="FF0000"/>
          <w:sz w:val="21"/>
          <w:szCs w:val="21"/>
        </w:rPr>
        <w:t>Output Overc</w:t>
      </w:r>
      <w:r w:rsidR="005E0571" w:rsidRPr="00311298">
        <w:rPr>
          <w:rFonts w:ascii="Times New Roman" w:hAnsi="Times New Roman"/>
          <w:color w:val="FF0000"/>
          <w:sz w:val="21"/>
          <w:szCs w:val="21"/>
        </w:rPr>
        <w:t>urrent Protection</w:t>
      </w:r>
      <w:r w:rsidR="00305C7C" w:rsidRPr="00311298">
        <w:rPr>
          <w:rFonts w:ascii="Times New Roman" w:hAnsi="Times New Roman"/>
          <w:color w:val="FF0000"/>
          <w:sz w:val="21"/>
          <w:szCs w:val="21"/>
        </w:rPr>
        <w:t>:</w:t>
      </w:r>
    </w:p>
    <w:p w14:paraId="3E52D16D" w14:textId="77777777" w:rsidR="000A66AD" w:rsidRPr="00311298" w:rsidRDefault="000A66AD" w:rsidP="000A66AD">
      <w:pPr>
        <w:ind w:left="1080" w:right="-144"/>
        <w:rPr>
          <w:rFonts w:ascii="Times New Roman" w:hAnsi="Times New Roman"/>
          <w:color w:val="FF0000"/>
          <w:sz w:val="21"/>
          <w:szCs w:val="21"/>
        </w:rPr>
      </w:pPr>
    </w:p>
    <w:tbl>
      <w:tblPr>
        <w:tblW w:w="9061" w:type="dxa"/>
        <w:tblInd w:w="1440" w:type="dxa"/>
        <w:tblLook w:val="04A0" w:firstRow="1" w:lastRow="0" w:firstColumn="1" w:lastColumn="0" w:noHBand="0" w:noVBand="1"/>
      </w:tblPr>
      <w:tblGrid>
        <w:gridCol w:w="1140"/>
        <w:gridCol w:w="1000"/>
        <w:gridCol w:w="1000"/>
        <w:gridCol w:w="1000"/>
        <w:gridCol w:w="640"/>
        <w:gridCol w:w="1140"/>
        <w:gridCol w:w="1047"/>
        <w:gridCol w:w="1047"/>
        <w:gridCol w:w="1047"/>
      </w:tblGrid>
      <w:tr w:rsidR="00F21FFF" w:rsidRPr="00311298" w14:paraId="4DCEE09A" w14:textId="77777777" w:rsidTr="00F21FFF">
        <w:trPr>
          <w:trHeight w:val="180"/>
        </w:trPr>
        <w:tc>
          <w:tcPr>
            <w:tcW w:w="1140" w:type="dxa"/>
            <w:tcBorders>
              <w:top w:val="single" w:sz="4" w:space="0" w:color="auto"/>
              <w:left w:val="single" w:sz="4" w:space="0" w:color="auto"/>
              <w:bottom w:val="nil"/>
              <w:right w:val="nil"/>
            </w:tcBorders>
            <w:shd w:val="clear" w:color="000000" w:fill="FFFFFF"/>
            <w:noWrap/>
            <w:vAlign w:val="center"/>
            <w:hideMark/>
          </w:tcPr>
          <w:p w14:paraId="0A3906C9" w14:textId="77777777" w:rsidR="00F21FFF" w:rsidRPr="00311298" w:rsidRDefault="00F21FFF"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 </w:t>
            </w:r>
          </w:p>
        </w:tc>
        <w:tc>
          <w:tcPr>
            <w:tcW w:w="30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8C60BBC" w14:textId="77777777" w:rsidR="00F21FFF" w:rsidRPr="00311298" w:rsidRDefault="00F21FFF"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Input Breaker Amperage</w:t>
            </w:r>
          </w:p>
        </w:tc>
        <w:tc>
          <w:tcPr>
            <w:tcW w:w="640" w:type="dxa"/>
            <w:tcBorders>
              <w:top w:val="nil"/>
              <w:left w:val="nil"/>
              <w:bottom w:val="nil"/>
              <w:right w:val="nil"/>
            </w:tcBorders>
            <w:shd w:val="clear" w:color="000000" w:fill="FFFFFF"/>
            <w:noWrap/>
            <w:vAlign w:val="bottom"/>
            <w:hideMark/>
          </w:tcPr>
          <w:p w14:paraId="70BD0668" w14:textId="77777777" w:rsidR="00F21FFF" w:rsidRPr="00311298" w:rsidRDefault="00F21FFF" w:rsidP="00F21FFF">
            <w:pPr>
              <w:rPr>
                <w:rFonts w:ascii="Calibri" w:hAnsi="Calibri" w:cs="Calibri"/>
                <w:color w:val="FF0000"/>
                <w:sz w:val="22"/>
                <w:szCs w:val="22"/>
                <w:lang w:eastAsia="en-US"/>
              </w:rPr>
            </w:pPr>
            <w:r w:rsidRPr="00311298">
              <w:rPr>
                <w:rFonts w:ascii="Calibri" w:hAnsi="Calibri" w:cs="Calibri"/>
                <w:color w:val="FF0000"/>
                <w:sz w:val="22"/>
                <w:szCs w:val="22"/>
                <w:lang w:eastAsia="en-US"/>
              </w:rPr>
              <w:t> </w:t>
            </w:r>
          </w:p>
        </w:tc>
        <w:tc>
          <w:tcPr>
            <w:tcW w:w="1140" w:type="dxa"/>
            <w:tcBorders>
              <w:top w:val="single" w:sz="4" w:space="0" w:color="auto"/>
              <w:left w:val="single" w:sz="4" w:space="0" w:color="auto"/>
              <w:bottom w:val="nil"/>
              <w:right w:val="nil"/>
            </w:tcBorders>
            <w:shd w:val="clear" w:color="000000" w:fill="FFFFFF"/>
            <w:noWrap/>
            <w:vAlign w:val="center"/>
            <w:hideMark/>
          </w:tcPr>
          <w:p w14:paraId="1EABBF31" w14:textId="77777777" w:rsidR="00F21FFF" w:rsidRPr="00311298" w:rsidRDefault="00F21FFF"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 </w:t>
            </w:r>
          </w:p>
        </w:tc>
        <w:tc>
          <w:tcPr>
            <w:tcW w:w="314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DD27492" w14:textId="77777777" w:rsidR="00F21FFF" w:rsidRPr="00311298" w:rsidRDefault="006677BE" w:rsidP="006677BE">
            <w:pPr>
              <w:jc w:val="center"/>
              <w:rPr>
                <w:rFonts w:ascii="Times New Roman" w:hAnsi="Times New Roman"/>
                <w:color w:val="FF0000"/>
                <w:sz w:val="20"/>
                <w:lang w:eastAsia="en-US"/>
              </w:rPr>
            </w:pPr>
            <w:r w:rsidRPr="00311298">
              <w:rPr>
                <w:rFonts w:ascii="Times New Roman" w:hAnsi="Times New Roman"/>
                <w:color w:val="FF0000"/>
                <w:sz w:val="20"/>
                <w:lang w:eastAsia="en-US"/>
              </w:rPr>
              <w:t>Output Overc</w:t>
            </w:r>
            <w:r w:rsidR="00F21FFF" w:rsidRPr="00311298">
              <w:rPr>
                <w:rFonts w:ascii="Times New Roman" w:hAnsi="Times New Roman"/>
                <w:color w:val="FF0000"/>
                <w:sz w:val="20"/>
                <w:lang w:eastAsia="en-US"/>
              </w:rPr>
              <w:t>urrent Protection</w:t>
            </w:r>
          </w:p>
        </w:tc>
      </w:tr>
      <w:tr w:rsidR="0053404E" w:rsidRPr="00311298" w14:paraId="4487B127" w14:textId="77777777" w:rsidTr="00F21FFF">
        <w:trPr>
          <w:trHeight w:val="180"/>
        </w:trPr>
        <w:tc>
          <w:tcPr>
            <w:tcW w:w="1140" w:type="dxa"/>
            <w:tcBorders>
              <w:top w:val="nil"/>
              <w:left w:val="single" w:sz="4" w:space="0" w:color="auto"/>
              <w:bottom w:val="single" w:sz="4" w:space="0" w:color="auto"/>
              <w:right w:val="nil"/>
            </w:tcBorders>
            <w:shd w:val="clear" w:color="000000" w:fill="FFFFFF"/>
            <w:noWrap/>
            <w:vAlign w:val="center"/>
            <w:hideMark/>
          </w:tcPr>
          <w:p w14:paraId="148B4C70"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kW</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F002C05"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 xml:space="preserve">120 </w:t>
            </w:r>
            <w:proofErr w:type="gramStart"/>
            <w:r w:rsidRPr="00311298">
              <w:rPr>
                <w:rFonts w:ascii="Times New Roman" w:hAnsi="Times New Roman"/>
                <w:color w:val="FF0000"/>
                <w:sz w:val="20"/>
                <w:lang w:eastAsia="en-US"/>
              </w:rPr>
              <w:t>VAC</w:t>
            </w:r>
            <w:proofErr w:type="gramEnd"/>
          </w:p>
        </w:tc>
        <w:tc>
          <w:tcPr>
            <w:tcW w:w="1000" w:type="dxa"/>
            <w:tcBorders>
              <w:top w:val="nil"/>
              <w:left w:val="nil"/>
              <w:bottom w:val="single" w:sz="4" w:space="0" w:color="auto"/>
              <w:right w:val="single" w:sz="4" w:space="0" w:color="auto"/>
            </w:tcBorders>
            <w:shd w:val="clear" w:color="000000" w:fill="FFFFFF"/>
            <w:noWrap/>
            <w:vAlign w:val="center"/>
            <w:hideMark/>
          </w:tcPr>
          <w:p w14:paraId="04A592AA"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 xml:space="preserve">277 </w:t>
            </w:r>
            <w:proofErr w:type="gramStart"/>
            <w:r w:rsidRPr="00311298">
              <w:rPr>
                <w:rFonts w:ascii="Times New Roman" w:hAnsi="Times New Roman"/>
                <w:color w:val="FF0000"/>
                <w:sz w:val="20"/>
                <w:lang w:eastAsia="en-US"/>
              </w:rPr>
              <w:t>VAC</w:t>
            </w:r>
            <w:proofErr w:type="gramEnd"/>
          </w:p>
        </w:tc>
        <w:tc>
          <w:tcPr>
            <w:tcW w:w="1000" w:type="dxa"/>
            <w:tcBorders>
              <w:top w:val="nil"/>
              <w:left w:val="nil"/>
              <w:bottom w:val="single" w:sz="4" w:space="0" w:color="auto"/>
              <w:right w:val="single" w:sz="4" w:space="0" w:color="auto"/>
            </w:tcBorders>
            <w:shd w:val="clear" w:color="000000" w:fill="FFFFFF"/>
            <w:noWrap/>
            <w:vAlign w:val="center"/>
            <w:hideMark/>
          </w:tcPr>
          <w:p w14:paraId="5EF824E0"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 xml:space="preserve">347 </w:t>
            </w:r>
            <w:proofErr w:type="gramStart"/>
            <w:r w:rsidRPr="00311298">
              <w:rPr>
                <w:rFonts w:ascii="Times New Roman" w:hAnsi="Times New Roman"/>
                <w:color w:val="FF0000"/>
                <w:sz w:val="20"/>
                <w:lang w:eastAsia="en-US"/>
              </w:rPr>
              <w:t>VAC</w:t>
            </w:r>
            <w:proofErr w:type="gramEnd"/>
          </w:p>
        </w:tc>
        <w:tc>
          <w:tcPr>
            <w:tcW w:w="640" w:type="dxa"/>
            <w:tcBorders>
              <w:top w:val="nil"/>
              <w:left w:val="nil"/>
              <w:bottom w:val="nil"/>
              <w:right w:val="nil"/>
            </w:tcBorders>
            <w:shd w:val="clear" w:color="000000" w:fill="FFFFFF"/>
            <w:noWrap/>
            <w:vAlign w:val="bottom"/>
            <w:hideMark/>
          </w:tcPr>
          <w:p w14:paraId="70AB8A27" w14:textId="77777777" w:rsidR="0053404E" w:rsidRPr="00311298" w:rsidRDefault="0053404E" w:rsidP="00F21FFF">
            <w:pPr>
              <w:rPr>
                <w:rFonts w:ascii="Calibri" w:hAnsi="Calibri" w:cs="Calibri"/>
                <w:color w:val="FF0000"/>
                <w:sz w:val="22"/>
                <w:szCs w:val="22"/>
                <w:lang w:eastAsia="en-US"/>
              </w:rPr>
            </w:pPr>
            <w:r w:rsidRPr="00311298">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nil"/>
            </w:tcBorders>
            <w:shd w:val="clear" w:color="000000" w:fill="FFFFFF"/>
            <w:noWrap/>
            <w:vAlign w:val="center"/>
            <w:hideMark/>
          </w:tcPr>
          <w:p w14:paraId="7FDFDFC4"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kW</w:t>
            </w:r>
          </w:p>
        </w:tc>
        <w:tc>
          <w:tcPr>
            <w:tcW w:w="1047" w:type="dxa"/>
            <w:tcBorders>
              <w:top w:val="nil"/>
              <w:left w:val="single" w:sz="4" w:space="0" w:color="auto"/>
              <w:bottom w:val="single" w:sz="4" w:space="0" w:color="auto"/>
              <w:right w:val="single" w:sz="4" w:space="0" w:color="auto"/>
            </w:tcBorders>
            <w:shd w:val="clear" w:color="000000" w:fill="FFFFFF"/>
            <w:noWrap/>
            <w:vAlign w:val="center"/>
            <w:hideMark/>
          </w:tcPr>
          <w:p w14:paraId="4A986E18"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 xml:space="preserve">120 </w:t>
            </w:r>
            <w:proofErr w:type="gramStart"/>
            <w:r w:rsidRPr="00311298">
              <w:rPr>
                <w:rFonts w:ascii="Times New Roman" w:hAnsi="Times New Roman"/>
                <w:color w:val="FF0000"/>
                <w:sz w:val="20"/>
                <w:lang w:eastAsia="en-US"/>
              </w:rPr>
              <w:t>VAC</w:t>
            </w:r>
            <w:proofErr w:type="gramEnd"/>
          </w:p>
        </w:tc>
        <w:tc>
          <w:tcPr>
            <w:tcW w:w="1047" w:type="dxa"/>
            <w:tcBorders>
              <w:top w:val="nil"/>
              <w:left w:val="nil"/>
              <w:bottom w:val="single" w:sz="4" w:space="0" w:color="auto"/>
              <w:right w:val="single" w:sz="4" w:space="0" w:color="auto"/>
            </w:tcBorders>
            <w:shd w:val="clear" w:color="000000" w:fill="FFFFFF"/>
            <w:noWrap/>
            <w:vAlign w:val="center"/>
            <w:hideMark/>
          </w:tcPr>
          <w:p w14:paraId="54C46D5A"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 xml:space="preserve">277 </w:t>
            </w:r>
            <w:proofErr w:type="gramStart"/>
            <w:r w:rsidRPr="00311298">
              <w:rPr>
                <w:rFonts w:ascii="Times New Roman" w:hAnsi="Times New Roman"/>
                <w:color w:val="FF0000"/>
                <w:sz w:val="20"/>
                <w:lang w:eastAsia="en-US"/>
              </w:rPr>
              <w:t>VAC</w:t>
            </w:r>
            <w:proofErr w:type="gramEnd"/>
          </w:p>
        </w:tc>
        <w:tc>
          <w:tcPr>
            <w:tcW w:w="1047" w:type="dxa"/>
            <w:tcBorders>
              <w:top w:val="nil"/>
              <w:left w:val="nil"/>
              <w:bottom w:val="single" w:sz="4" w:space="0" w:color="auto"/>
              <w:right w:val="single" w:sz="4" w:space="0" w:color="auto"/>
            </w:tcBorders>
            <w:shd w:val="clear" w:color="000000" w:fill="FFFFFF"/>
            <w:noWrap/>
            <w:vAlign w:val="center"/>
            <w:hideMark/>
          </w:tcPr>
          <w:p w14:paraId="0EA3FF59"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 xml:space="preserve">347 </w:t>
            </w:r>
            <w:proofErr w:type="gramStart"/>
            <w:r w:rsidRPr="00311298">
              <w:rPr>
                <w:rFonts w:ascii="Times New Roman" w:hAnsi="Times New Roman"/>
                <w:color w:val="FF0000"/>
                <w:sz w:val="20"/>
                <w:lang w:eastAsia="en-US"/>
              </w:rPr>
              <w:t>VAC</w:t>
            </w:r>
            <w:proofErr w:type="gramEnd"/>
          </w:p>
        </w:tc>
      </w:tr>
      <w:tr w:rsidR="0053404E" w:rsidRPr="00311298" w14:paraId="36DBD319"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24A40B5F"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.525</w:t>
            </w:r>
          </w:p>
        </w:tc>
        <w:tc>
          <w:tcPr>
            <w:tcW w:w="1000" w:type="dxa"/>
            <w:tcBorders>
              <w:top w:val="nil"/>
              <w:left w:val="nil"/>
              <w:bottom w:val="single" w:sz="4" w:space="0" w:color="auto"/>
              <w:right w:val="single" w:sz="4" w:space="0" w:color="auto"/>
            </w:tcBorders>
            <w:shd w:val="clear" w:color="000000" w:fill="FFFFFF"/>
            <w:noWrap/>
            <w:vAlign w:val="center"/>
            <w:hideMark/>
          </w:tcPr>
          <w:p w14:paraId="44550C0F"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0DBC7F68"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10A</w:t>
            </w:r>
          </w:p>
        </w:tc>
        <w:tc>
          <w:tcPr>
            <w:tcW w:w="1000" w:type="dxa"/>
            <w:tcBorders>
              <w:top w:val="nil"/>
              <w:left w:val="nil"/>
              <w:bottom w:val="single" w:sz="4" w:space="0" w:color="auto"/>
              <w:right w:val="single" w:sz="4" w:space="0" w:color="auto"/>
            </w:tcBorders>
            <w:shd w:val="clear" w:color="000000" w:fill="FFFFFF"/>
            <w:noWrap/>
            <w:vAlign w:val="center"/>
            <w:hideMark/>
          </w:tcPr>
          <w:p w14:paraId="13707819"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5CBC1D37" w14:textId="77777777" w:rsidR="0053404E" w:rsidRPr="00311298" w:rsidRDefault="0053404E" w:rsidP="00F21FFF">
            <w:pPr>
              <w:rPr>
                <w:rFonts w:ascii="Calibri" w:hAnsi="Calibri" w:cs="Calibri"/>
                <w:color w:val="FF0000"/>
                <w:sz w:val="22"/>
                <w:szCs w:val="22"/>
                <w:lang w:eastAsia="en-US"/>
              </w:rPr>
            </w:pPr>
            <w:r w:rsidRPr="00311298">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37B9A16B"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.525</w:t>
            </w:r>
          </w:p>
        </w:tc>
        <w:tc>
          <w:tcPr>
            <w:tcW w:w="1047" w:type="dxa"/>
            <w:tcBorders>
              <w:top w:val="nil"/>
              <w:left w:val="nil"/>
              <w:bottom w:val="single" w:sz="4" w:space="0" w:color="auto"/>
              <w:right w:val="single" w:sz="4" w:space="0" w:color="auto"/>
            </w:tcBorders>
            <w:shd w:val="clear" w:color="000000" w:fill="FFFFFF"/>
            <w:noWrap/>
            <w:vAlign w:val="center"/>
            <w:hideMark/>
          </w:tcPr>
          <w:p w14:paraId="677268ED"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2B302AE2"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10A</w:t>
            </w:r>
          </w:p>
        </w:tc>
        <w:tc>
          <w:tcPr>
            <w:tcW w:w="1047" w:type="dxa"/>
            <w:tcBorders>
              <w:top w:val="nil"/>
              <w:left w:val="nil"/>
              <w:bottom w:val="single" w:sz="4" w:space="0" w:color="auto"/>
              <w:right w:val="single" w:sz="4" w:space="0" w:color="auto"/>
            </w:tcBorders>
            <w:shd w:val="clear" w:color="000000" w:fill="FFFFFF"/>
            <w:noWrap/>
            <w:vAlign w:val="center"/>
            <w:hideMark/>
          </w:tcPr>
          <w:p w14:paraId="71E9F152"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6A</w:t>
            </w:r>
          </w:p>
        </w:tc>
      </w:tr>
      <w:tr w:rsidR="0053404E" w:rsidRPr="00311298" w14:paraId="701F4B2B"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2A3E26BF"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.750</w:t>
            </w:r>
          </w:p>
        </w:tc>
        <w:tc>
          <w:tcPr>
            <w:tcW w:w="1000" w:type="dxa"/>
            <w:tcBorders>
              <w:top w:val="nil"/>
              <w:left w:val="nil"/>
              <w:bottom w:val="single" w:sz="4" w:space="0" w:color="auto"/>
              <w:right w:val="single" w:sz="4" w:space="0" w:color="auto"/>
            </w:tcBorders>
            <w:shd w:val="clear" w:color="000000" w:fill="FFFFFF"/>
            <w:noWrap/>
            <w:vAlign w:val="center"/>
            <w:hideMark/>
          </w:tcPr>
          <w:p w14:paraId="2D613DDC"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068EFDE9"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10A</w:t>
            </w:r>
          </w:p>
        </w:tc>
        <w:tc>
          <w:tcPr>
            <w:tcW w:w="1000" w:type="dxa"/>
            <w:tcBorders>
              <w:top w:val="nil"/>
              <w:left w:val="nil"/>
              <w:bottom w:val="single" w:sz="4" w:space="0" w:color="auto"/>
              <w:right w:val="single" w:sz="4" w:space="0" w:color="auto"/>
            </w:tcBorders>
            <w:shd w:val="clear" w:color="000000" w:fill="FFFFFF"/>
            <w:noWrap/>
            <w:vAlign w:val="center"/>
            <w:hideMark/>
          </w:tcPr>
          <w:p w14:paraId="36AF9715"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0943C664" w14:textId="77777777" w:rsidR="0053404E" w:rsidRPr="00311298" w:rsidRDefault="0053404E" w:rsidP="00F21FFF">
            <w:pPr>
              <w:rPr>
                <w:rFonts w:ascii="Calibri" w:hAnsi="Calibri" w:cs="Calibri"/>
                <w:color w:val="FF0000"/>
                <w:sz w:val="22"/>
                <w:szCs w:val="22"/>
                <w:lang w:eastAsia="en-US"/>
              </w:rPr>
            </w:pPr>
            <w:r w:rsidRPr="00311298">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081EA1EE"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.750</w:t>
            </w:r>
          </w:p>
        </w:tc>
        <w:tc>
          <w:tcPr>
            <w:tcW w:w="1047" w:type="dxa"/>
            <w:tcBorders>
              <w:top w:val="nil"/>
              <w:left w:val="nil"/>
              <w:bottom w:val="single" w:sz="4" w:space="0" w:color="auto"/>
              <w:right w:val="single" w:sz="4" w:space="0" w:color="auto"/>
            </w:tcBorders>
            <w:shd w:val="clear" w:color="000000" w:fill="FFFFFF"/>
            <w:noWrap/>
            <w:vAlign w:val="center"/>
            <w:hideMark/>
          </w:tcPr>
          <w:p w14:paraId="1A36D266"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4432499A"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10A</w:t>
            </w:r>
          </w:p>
        </w:tc>
        <w:tc>
          <w:tcPr>
            <w:tcW w:w="1047" w:type="dxa"/>
            <w:tcBorders>
              <w:top w:val="nil"/>
              <w:left w:val="nil"/>
              <w:bottom w:val="single" w:sz="4" w:space="0" w:color="auto"/>
              <w:right w:val="single" w:sz="4" w:space="0" w:color="auto"/>
            </w:tcBorders>
            <w:shd w:val="clear" w:color="000000" w:fill="FFFFFF"/>
            <w:noWrap/>
            <w:vAlign w:val="center"/>
            <w:hideMark/>
          </w:tcPr>
          <w:p w14:paraId="583E7BC6"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6A</w:t>
            </w:r>
          </w:p>
        </w:tc>
      </w:tr>
      <w:tr w:rsidR="0053404E" w:rsidRPr="00311298" w14:paraId="105F7942"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7B93B491"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1.1</w:t>
            </w:r>
          </w:p>
        </w:tc>
        <w:tc>
          <w:tcPr>
            <w:tcW w:w="1000" w:type="dxa"/>
            <w:tcBorders>
              <w:top w:val="nil"/>
              <w:left w:val="nil"/>
              <w:bottom w:val="single" w:sz="4" w:space="0" w:color="auto"/>
              <w:right w:val="single" w:sz="4" w:space="0" w:color="auto"/>
            </w:tcBorders>
            <w:shd w:val="clear" w:color="000000" w:fill="FFFFFF"/>
            <w:noWrap/>
            <w:vAlign w:val="center"/>
            <w:hideMark/>
          </w:tcPr>
          <w:p w14:paraId="6C8319EE"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20A</w:t>
            </w:r>
          </w:p>
        </w:tc>
        <w:tc>
          <w:tcPr>
            <w:tcW w:w="1000" w:type="dxa"/>
            <w:tcBorders>
              <w:top w:val="nil"/>
              <w:left w:val="nil"/>
              <w:bottom w:val="single" w:sz="4" w:space="0" w:color="auto"/>
              <w:right w:val="single" w:sz="4" w:space="0" w:color="auto"/>
            </w:tcBorders>
            <w:shd w:val="clear" w:color="000000" w:fill="FFFFFF"/>
            <w:noWrap/>
            <w:vAlign w:val="center"/>
            <w:hideMark/>
          </w:tcPr>
          <w:p w14:paraId="7C86B804"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10A</w:t>
            </w:r>
          </w:p>
        </w:tc>
        <w:tc>
          <w:tcPr>
            <w:tcW w:w="1000" w:type="dxa"/>
            <w:tcBorders>
              <w:top w:val="nil"/>
              <w:left w:val="nil"/>
              <w:bottom w:val="single" w:sz="4" w:space="0" w:color="auto"/>
              <w:right w:val="single" w:sz="4" w:space="0" w:color="auto"/>
            </w:tcBorders>
            <w:shd w:val="clear" w:color="000000" w:fill="FFFFFF"/>
            <w:noWrap/>
            <w:vAlign w:val="center"/>
            <w:hideMark/>
          </w:tcPr>
          <w:p w14:paraId="574E7BB2"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78EC3A72" w14:textId="77777777" w:rsidR="0053404E" w:rsidRPr="00311298" w:rsidRDefault="0053404E" w:rsidP="00F21FFF">
            <w:pPr>
              <w:rPr>
                <w:rFonts w:ascii="Calibri" w:hAnsi="Calibri" w:cs="Calibri"/>
                <w:color w:val="FF0000"/>
                <w:sz w:val="22"/>
                <w:szCs w:val="22"/>
                <w:lang w:eastAsia="en-US"/>
              </w:rPr>
            </w:pPr>
            <w:r w:rsidRPr="00311298">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198B1F01"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1.1</w:t>
            </w:r>
          </w:p>
        </w:tc>
        <w:tc>
          <w:tcPr>
            <w:tcW w:w="1047" w:type="dxa"/>
            <w:tcBorders>
              <w:top w:val="nil"/>
              <w:left w:val="nil"/>
              <w:bottom w:val="single" w:sz="4" w:space="0" w:color="auto"/>
              <w:right w:val="single" w:sz="4" w:space="0" w:color="auto"/>
            </w:tcBorders>
            <w:shd w:val="clear" w:color="000000" w:fill="FFFFFF"/>
            <w:noWrap/>
            <w:vAlign w:val="center"/>
            <w:hideMark/>
          </w:tcPr>
          <w:p w14:paraId="093118F2"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3B96BC81"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10A</w:t>
            </w:r>
          </w:p>
        </w:tc>
        <w:tc>
          <w:tcPr>
            <w:tcW w:w="1047" w:type="dxa"/>
            <w:tcBorders>
              <w:top w:val="nil"/>
              <w:left w:val="nil"/>
              <w:bottom w:val="single" w:sz="4" w:space="0" w:color="auto"/>
              <w:right w:val="single" w:sz="4" w:space="0" w:color="auto"/>
            </w:tcBorders>
            <w:shd w:val="clear" w:color="000000" w:fill="FFFFFF"/>
            <w:noWrap/>
            <w:vAlign w:val="center"/>
            <w:hideMark/>
          </w:tcPr>
          <w:p w14:paraId="20CA6A5F"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6A</w:t>
            </w:r>
          </w:p>
        </w:tc>
      </w:tr>
      <w:tr w:rsidR="0053404E" w:rsidRPr="00311298" w14:paraId="0BBDAC5C"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39BB9C0A"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1.44</w:t>
            </w:r>
          </w:p>
        </w:tc>
        <w:tc>
          <w:tcPr>
            <w:tcW w:w="1000" w:type="dxa"/>
            <w:tcBorders>
              <w:top w:val="nil"/>
              <w:left w:val="nil"/>
              <w:bottom w:val="single" w:sz="4" w:space="0" w:color="auto"/>
              <w:right w:val="single" w:sz="4" w:space="0" w:color="auto"/>
            </w:tcBorders>
            <w:shd w:val="clear" w:color="000000" w:fill="FFFFFF"/>
            <w:noWrap/>
            <w:vAlign w:val="center"/>
            <w:hideMark/>
          </w:tcPr>
          <w:p w14:paraId="6D5DF4E9"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30A</w:t>
            </w:r>
          </w:p>
        </w:tc>
        <w:tc>
          <w:tcPr>
            <w:tcW w:w="1000" w:type="dxa"/>
            <w:tcBorders>
              <w:top w:val="nil"/>
              <w:left w:val="nil"/>
              <w:bottom w:val="single" w:sz="4" w:space="0" w:color="auto"/>
              <w:right w:val="single" w:sz="4" w:space="0" w:color="auto"/>
            </w:tcBorders>
            <w:shd w:val="clear" w:color="000000" w:fill="FFFFFF"/>
            <w:noWrap/>
            <w:vAlign w:val="center"/>
            <w:hideMark/>
          </w:tcPr>
          <w:p w14:paraId="48898136"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5E2EC41D"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43268206" w14:textId="77777777" w:rsidR="0053404E" w:rsidRPr="00311298" w:rsidRDefault="0053404E" w:rsidP="00F21FFF">
            <w:pPr>
              <w:rPr>
                <w:rFonts w:ascii="Calibri" w:hAnsi="Calibri" w:cs="Calibri"/>
                <w:color w:val="FF0000"/>
                <w:sz w:val="22"/>
                <w:szCs w:val="22"/>
                <w:lang w:eastAsia="en-US"/>
              </w:rPr>
            </w:pPr>
            <w:r w:rsidRPr="00311298">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3756F2D4"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1.44</w:t>
            </w:r>
          </w:p>
        </w:tc>
        <w:tc>
          <w:tcPr>
            <w:tcW w:w="1047" w:type="dxa"/>
            <w:tcBorders>
              <w:top w:val="nil"/>
              <w:left w:val="nil"/>
              <w:bottom w:val="single" w:sz="4" w:space="0" w:color="auto"/>
              <w:right w:val="single" w:sz="4" w:space="0" w:color="auto"/>
            </w:tcBorders>
            <w:shd w:val="clear" w:color="000000" w:fill="FFFFFF"/>
            <w:noWrap/>
            <w:vAlign w:val="center"/>
            <w:hideMark/>
          </w:tcPr>
          <w:p w14:paraId="1DAE6FE8"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4807D64C"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6FB4F23B"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6A</w:t>
            </w:r>
          </w:p>
        </w:tc>
      </w:tr>
      <w:tr w:rsidR="0053404E" w:rsidRPr="00311298" w14:paraId="6C073E93"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068A00B2"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1.5</w:t>
            </w:r>
          </w:p>
        </w:tc>
        <w:tc>
          <w:tcPr>
            <w:tcW w:w="1000" w:type="dxa"/>
            <w:tcBorders>
              <w:top w:val="nil"/>
              <w:left w:val="nil"/>
              <w:bottom w:val="single" w:sz="4" w:space="0" w:color="auto"/>
              <w:right w:val="single" w:sz="4" w:space="0" w:color="auto"/>
            </w:tcBorders>
            <w:shd w:val="clear" w:color="000000" w:fill="FFFFFF"/>
            <w:noWrap/>
            <w:vAlign w:val="center"/>
            <w:hideMark/>
          </w:tcPr>
          <w:p w14:paraId="774953C6"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30A</w:t>
            </w:r>
          </w:p>
        </w:tc>
        <w:tc>
          <w:tcPr>
            <w:tcW w:w="1000" w:type="dxa"/>
            <w:tcBorders>
              <w:top w:val="nil"/>
              <w:left w:val="nil"/>
              <w:bottom w:val="single" w:sz="4" w:space="0" w:color="auto"/>
              <w:right w:val="single" w:sz="4" w:space="0" w:color="auto"/>
            </w:tcBorders>
            <w:shd w:val="clear" w:color="000000" w:fill="FFFFFF"/>
            <w:noWrap/>
            <w:vAlign w:val="center"/>
            <w:hideMark/>
          </w:tcPr>
          <w:p w14:paraId="531FCC17"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05E55D42"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4B376AB8" w14:textId="77777777" w:rsidR="0053404E" w:rsidRPr="00311298" w:rsidRDefault="0053404E" w:rsidP="00F21FFF">
            <w:pPr>
              <w:rPr>
                <w:rFonts w:ascii="Calibri" w:hAnsi="Calibri" w:cs="Calibri"/>
                <w:color w:val="FF0000"/>
                <w:sz w:val="22"/>
                <w:szCs w:val="22"/>
                <w:lang w:eastAsia="en-US"/>
              </w:rPr>
            </w:pPr>
            <w:r w:rsidRPr="00311298">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2805E219"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1.5</w:t>
            </w:r>
          </w:p>
        </w:tc>
        <w:tc>
          <w:tcPr>
            <w:tcW w:w="1047" w:type="dxa"/>
            <w:tcBorders>
              <w:top w:val="nil"/>
              <w:left w:val="nil"/>
              <w:bottom w:val="single" w:sz="4" w:space="0" w:color="auto"/>
              <w:right w:val="single" w:sz="4" w:space="0" w:color="auto"/>
            </w:tcBorders>
            <w:shd w:val="clear" w:color="000000" w:fill="FFFFFF"/>
            <w:noWrap/>
            <w:vAlign w:val="center"/>
            <w:hideMark/>
          </w:tcPr>
          <w:p w14:paraId="04BF96FA"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20A</w:t>
            </w:r>
          </w:p>
        </w:tc>
        <w:tc>
          <w:tcPr>
            <w:tcW w:w="1047" w:type="dxa"/>
            <w:tcBorders>
              <w:top w:val="nil"/>
              <w:left w:val="nil"/>
              <w:bottom w:val="single" w:sz="4" w:space="0" w:color="auto"/>
              <w:right w:val="single" w:sz="4" w:space="0" w:color="auto"/>
            </w:tcBorders>
            <w:shd w:val="clear" w:color="000000" w:fill="FFFFFF"/>
            <w:noWrap/>
            <w:vAlign w:val="center"/>
            <w:hideMark/>
          </w:tcPr>
          <w:p w14:paraId="450FA9A5"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04EBFAF5"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6A</w:t>
            </w:r>
          </w:p>
        </w:tc>
      </w:tr>
      <w:tr w:rsidR="0053404E" w:rsidRPr="00311298" w14:paraId="25730EFA"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6CF888BB"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1.7</w:t>
            </w:r>
          </w:p>
        </w:tc>
        <w:tc>
          <w:tcPr>
            <w:tcW w:w="1000" w:type="dxa"/>
            <w:tcBorders>
              <w:top w:val="nil"/>
              <w:left w:val="nil"/>
              <w:bottom w:val="single" w:sz="4" w:space="0" w:color="auto"/>
              <w:right w:val="single" w:sz="4" w:space="0" w:color="auto"/>
            </w:tcBorders>
            <w:shd w:val="clear" w:color="000000" w:fill="FFFFFF"/>
            <w:noWrap/>
            <w:vAlign w:val="center"/>
            <w:hideMark/>
          </w:tcPr>
          <w:p w14:paraId="15A26D8A"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30A</w:t>
            </w:r>
          </w:p>
        </w:tc>
        <w:tc>
          <w:tcPr>
            <w:tcW w:w="1000" w:type="dxa"/>
            <w:tcBorders>
              <w:top w:val="nil"/>
              <w:left w:val="nil"/>
              <w:bottom w:val="single" w:sz="4" w:space="0" w:color="auto"/>
              <w:right w:val="single" w:sz="4" w:space="0" w:color="auto"/>
            </w:tcBorders>
            <w:shd w:val="clear" w:color="000000" w:fill="FFFFFF"/>
            <w:noWrap/>
            <w:vAlign w:val="center"/>
            <w:hideMark/>
          </w:tcPr>
          <w:p w14:paraId="13510780"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26996E1A"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6721A28D" w14:textId="77777777" w:rsidR="0053404E" w:rsidRPr="00311298" w:rsidRDefault="0053404E" w:rsidP="00F21FFF">
            <w:pPr>
              <w:rPr>
                <w:rFonts w:ascii="Calibri" w:hAnsi="Calibri" w:cs="Calibri"/>
                <w:color w:val="FF0000"/>
                <w:sz w:val="22"/>
                <w:szCs w:val="22"/>
                <w:lang w:eastAsia="en-US"/>
              </w:rPr>
            </w:pPr>
            <w:r w:rsidRPr="00311298">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1065E387"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1.7</w:t>
            </w:r>
          </w:p>
        </w:tc>
        <w:tc>
          <w:tcPr>
            <w:tcW w:w="1047" w:type="dxa"/>
            <w:tcBorders>
              <w:top w:val="nil"/>
              <w:left w:val="nil"/>
              <w:bottom w:val="single" w:sz="4" w:space="0" w:color="auto"/>
              <w:right w:val="single" w:sz="4" w:space="0" w:color="auto"/>
            </w:tcBorders>
            <w:shd w:val="clear" w:color="000000" w:fill="FFFFFF"/>
            <w:noWrap/>
            <w:vAlign w:val="center"/>
            <w:hideMark/>
          </w:tcPr>
          <w:p w14:paraId="2FD65F87"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20A</w:t>
            </w:r>
          </w:p>
        </w:tc>
        <w:tc>
          <w:tcPr>
            <w:tcW w:w="1047" w:type="dxa"/>
            <w:tcBorders>
              <w:top w:val="nil"/>
              <w:left w:val="nil"/>
              <w:bottom w:val="single" w:sz="4" w:space="0" w:color="auto"/>
              <w:right w:val="single" w:sz="4" w:space="0" w:color="auto"/>
            </w:tcBorders>
            <w:shd w:val="clear" w:color="000000" w:fill="FFFFFF"/>
            <w:noWrap/>
            <w:vAlign w:val="center"/>
            <w:hideMark/>
          </w:tcPr>
          <w:p w14:paraId="4E1B7B55"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0F575C0D"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10A</w:t>
            </w:r>
          </w:p>
        </w:tc>
      </w:tr>
      <w:tr w:rsidR="0053404E" w:rsidRPr="00311298" w14:paraId="20C43791"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4A1265C3"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2</w:t>
            </w:r>
          </w:p>
        </w:tc>
        <w:tc>
          <w:tcPr>
            <w:tcW w:w="1000" w:type="dxa"/>
            <w:tcBorders>
              <w:top w:val="nil"/>
              <w:left w:val="nil"/>
              <w:bottom w:val="single" w:sz="4" w:space="0" w:color="auto"/>
              <w:right w:val="single" w:sz="4" w:space="0" w:color="auto"/>
            </w:tcBorders>
            <w:shd w:val="clear" w:color="000000" w:fill="FFFFFF"/>
            <w:noWrap/>
            <w:vAlign w:val="center"/>
            <w:hideMark/>
          </w:tcPr>
          <w:p w14:paraId="3ED6B49E"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35A</w:t>
            </w:r>
          </w:p>
        </w:tc>
        <w:tc>
          <w:tcPr>
            <w:tcW w:w="1000" w:type="dxa"/>
            <w:tcBorders>
              <w:top w:val="nil"/>
              <w:left w:val="nil"/>
              <w:bottom w:val="single" w:sz="4" w:space="0" w:color="auto"/>
              <w:right w:val="single" w:sz="4" w:space="0" w:color="auto"/>
            </w:tcBorders>
            <w:shd w:val="clear" w:color="000000" w:fill="FFFFFF"/>
            <w:noWrap/>
            <w:vAlign w:val="center"/>
            <w:hideMark/>
          </w:tcPr>
          <w:p w14:paraId="4DDBF5E0"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0A748279"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32BE053E" w14:textId="77777777" w:rsidR="0053404E" w:rsidRPr="00311298" w:rsidRDefault="0053404E" w:rsidP="00F21FFF">
            <w:pPr>
              <w:rPr>
                <w:rFonts w:ascii="Calibri" w:hAnsi="Calibri" w:cs="Calibri"/>
                <w:color w:val="FF0000"/>
                <w:sz w:val="22"/>
                <w:szCs w:val="22"/>
                <w:lang w:eastAsia="en-US"/>
              </w:rPr>
            </w:pPr>
            <w:r w:rsidRPr="00311298">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3EDBF896"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2</w:t>
            </w:r>
          </w:p>
        </w:tc>
        <w:tc>
          <w:tcPr>
            <w:tcW w:w="1047" w:type="dxa"/>
            <w:tcBorders>
              <w:top w:val="nil"/>
              <w:left w:val="nil"/>
              <w:bottom w:val="single" w:sz="4" w:space="0" w:color="auto"/>
              <w:right w:val="single" w:sz="4" w:space="0" w:color="auto"/>
            </w:tcBorders>
            <w:shd w:val="clear" w:color="000000" w:fill="FFFFFF"/>
            <w:noWrap/>
            <w:vAlign w:val="center"/>
            <w:hideMark/>
          </w:tcPr>
          <w:p w14:paraId="17DC5CE6"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30A</w:t>
            </w:r>
          </w:p>
        </w:tc>
        <w:tc>
          <w:tcPr>
            <w:tcW w:w="1047" w:type="dxa"/>
            <w:tcBorders>
              <w:top w:val="nil"/>
              <w:left w:val="nil"/>
              <w:bottom w:val="single" w:sz="4" w:space="0" w:color="auto"/>
              <w:right w:val="single" w:sz="4" w:space="0" w:color="auto"/>
            </w:tcBorders>
            <w:shd w:val="clear" w:color="000000" w:fill="FFFFFF"/>
            <w:noWrap/>
            <w:vAlign w:val="center"/>
            <w:hideMark/>
          </w:tcPr>
          <w:p w14:paraId="7BE4A530"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0DA22724"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10A</w:t>
            </w:r>
          </w:p>
        </w:tc>
      </w:tr>
      <w:tr w:rsidR="0053404E" w:rsidRPr="00311298" w14:paraId="377B2919" w14:textId="77777777" w:rsidTr="00F21FFF">
        <w:trPr>
          <w:trHeight w:val="180"/>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229484F4"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2.2</w:t>
            </w:r>
          </w:p>
        </w:tc>
        <w:tc>
          <w:tcPr>
            <w:tcW w:w="1000" w:type="dxa"/>
            <w:tcBorders>
              <w:top w:val="nil"/>
              <w:left w:val="nil"/>
              <w:bottom w:val="single" w:sz="4" w:space="0" w:color="auto"/>
              <w:right w:val="single" w:sz="4" w:space="0" w:color="auto"/>
            </w:tcBorders>
            <w:shd w:val="clear" w:color="000000" w:fill="FFFFFF"/>
            <w:noWrap/>
            <w:vAlign w:val="center"/>
            <w:hideMark/>
          </w:tcPr>
          <w:p w14:paraId="36BD3EDC"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35A</w:t>
            </w:r>
          </w:p>
        </w:tc>
        <w:tc>
          <w:tcPr>
            <w:tcW w:w="1000" w:type="dxa"/>
            <w:tcBorders>
              <w:top w:val="nil"/>
              <w:left w:val="nil"/>
              <w:bottom w:val="single" w:sz="4" w:space="0" w:color="auto"/>
              <w:right w:val="single" w:sz="4" w:space="0" w:color="auto"/>
            </w:tcBorders>
            <w:shd w:val="clear" w:color="000000" w:fill="FFFFFF"/>
            <w:noWrap/>
            <w:vAlign w:val="center"/>
            <w:hideMark/>
          </w:tcPr>
          <w:p w14:paraId="15215CEF"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00" w:type="dxa"/>
            <w:tcBorders>
              <w:top w:val="nil"/>
              <w:left w:val="nil"/>
              <w:bottom w:val="single" w:sz="4" w:space="0" w:color="auto"/>
              <w:right w:val="single" w:sz="4" w:space="0" w:color="auto"/>
            </w:tcBorders>
            <w:shd w:val="clear" w:color="000000" w:fill="FFFFFF"/>
            <w:noWrap/>
            <w:vAlign w:val="center"/>
            <w:hideMark/>
          </w:tcPr>
          <w:p w14:paraId="3BF6FC97"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640" w:type="dxa"/>
            <w:tcBorders>
              <w:top w:val="nil"/>
              <w:left w:val="nil"/>
              <w:bottom w:val="nil"/>
              <w:right w:val="nil"/>
            </w:tcBorders>
            <w:shd w:val="clear" w:color="000000" w:fill="FFFFFF"/>
            <w:noWrap/>
            <w:vAlign w:val="bottom"/>
            <w:hideMark/>
          </w:tcPr>
          <w:p w14:paraId="0D44F670" w14:textId="77777777" w:rsidR="0053404E" w:rsidRPr="00311298" w:rsidRDefault="0053404E" w:rsidP="00F21FFF">
            <w:pPr>
              <w:rPr>
                <w:rFonts w:ascii="Calibri" w:hAnsi="Calibri" w:cs="Calibri"/>
                <w:color w:val="FF0000"/>
                <w:sz w:val="22"/>
                <w:szCs w:val="22"/>
                <w:lang w:eastAsia="en-US"/>
              </w:rPr>
            </w:pPr>
            <w:r w:rsidRPr="00311298">
              <w:rPr>
                <w:rFonts w:ascii="Calibri" w:hAnsi="Calibri" w:cs="Calibri"/>
                <w:color w:val="FF0000"/>
                <w:sz w:val="22"/>
                <w:szCs w:val="22"/>
                <w:lang w:eastAsia="en-US"/>
              </w:rPr>
              <w:t> </w:t>
            </w:r>
          </w:p>
        </w:tc>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14:paraId="29AEE867" w14:textId="77777777" w:rsidR="0053404E" w:rsidRPr="00311298" w:rsidRDefault="0053404E" w:rsidP="00FB3ECA">
            <w:pPr>
              <w:jc w:val="center"/>
              <w:rPr>
                <w:rFonts w:ascii="Times New Roman" w:hAnsi="Times New Roman"/>
                <w:color w:val="FF0000"/>
                <w:sz w:val="20"/>
                <w:lang w:eastAsia="en-US"/>
              </w:rPr>
            </w:pPr>
            <w:r w:rsidRPr="00311298">
              <w:rPr>
                <w:rFonts w:ascii="Times New Roman" w:hAnsi="Times New Roman"/>
                <w:color w:val="FF0000"/>
                <w:sz w:val="20"/>
                <w:lang w:eastAsia="en-US"/>
              </w:rPr>
              <w:t>2.2</w:t>
            </w:r>
          </w:p>
        </w:tc>
        <w:tc>
          <w:tcPr>
            <w:tcW w:w="1047" w:type="dxa"/>
            <w:tcBorders>
              <w:top w:val="nil"/>
              <w:left w:val="nil"/>
              <w:bottom w:val="single" w:sz="4" w:space="0" w:color="auto"/>
              <w:right w:val="single" w:sz="4" w:space="0" w:color="auto"/>
            </w:tcBorders>
            <w:shd w:val="clear" w:color="000000" w:fill="FFFFFF"/>
            <w:noWrap/>
            <w:vAlign w:val="center"/>
            <w:hideMark/>
          </w:tcPr>
          <w:p w14:paraId="3616765C"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30A</w:t>
            </w:r>
          </w:p>
        </w:tc>
        <w:tc>
          <w:tcPr>
            <w:tcW w:w="1047" w:type="dxa"/>
            <w:tcBorders>
              <w:top w:val="nil"/>
              <w:left w:val="nil"/>
              <w:bottom w:val="single" w:sz="4" w:space="0" w:color="auto"/>
              <w:right w:val="single" w:sz="4" w:space="0" w:color="auto"/>
            </w:tcBorders>
            <w:shd w:val="clear" w:color="000000" w:fill="FFFFFF"/>
            <w:noWrap/>
            <w:vAlign w:val="center"/>
            <w:hideMark/>
          </w:tcPr>
          <w:p w14:paraId="16C77114"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15A</w:t>
            </w:r>
          </w:p>
        </w:tc>
        <w:tc>
          <w:tcPr>
            <w:tcW w:w="1047" w:type="dxa"/>
            <w:tcBorders>
              <w:top w:val="nil"/>
              <w:left w:val="nil"/>
              <w:bottom w:val="single" w:sz="4" w:space="0" w:color="auto"/>
              <w:right w:val="single" w:sz="4" w:space="0" w:color="auto"/>
            </w:tcBorders>
            <w:shd w:val="clear" w:color="000000" w:fill="FFFFFF"/>
            <w:noWrap/>
            <w:vAlign w:val="center"/>
            <w:hideMark/>
          </w:tcPr>
          <w:p w14:paraId="7C49D4F1" w14:textId="77777777" w:rsidR="0053404E" w:rsidRPr="00311298" w:rsidRDefault="0053404E" w:rsidP="00F21FFF">
            <w:pPr>
              <w:jc w:val="center"/>
              <w:rPr>
                <w:rFonts w:ascii="Times New Roman" w:hAnsi="Times New Roman"/>
                <w:color w:val="FF0000"/>
                <w:sz w:val="20"/>
                <w:lang w:eastAsia="en-US"/>
              </w:rPr>
            </w:pPr>
            <w:r w:rsidRPr="00311298">
              <w:rPr>
                <w:rFonts w:ascii="Times New Roman" w:hAnsi="Times New Roman"/>
                <w:color w:val="FF0000"/>
                <w:sz w:val="20"/>
                <w:lang w:eastAsia="en-US"/>
              </w:rPr>
              <w:t>10A</w:t>
            </w:r>
          </w:p>
        </w:tc>
      </w:tr>
    </w:tbl>
    <w:p w14:paraId="0AE46E31" w14:textId="77777777" w:rsidR="00305C7C" w:rsidRPr="00311298" w:rsidRDefault="00305C7C" w:rsidP="000A66AD">
      <w:pPr>
        <w:ind w:left="1080" w:right="-144"/>
        <w:rPr>
          <w:rFonts w:ascii="Times New Roman" w:hAnsi="Times New Roman"/>
          <w:color w:val="FF0000"/>
          <w:sz w:val="21"/>
          <w:szCs w:val="21"/>
        </w:rPr>
      </w:pPr>
    </w:p>
    <w:p w14:paraId="7863F390" w14:textId="77777777" w:rsidR="00F21FFF" w:rsidRPr="00311298" w:rsidRDefault="00F21FFF" w:rsidP="00F21FFF">
      <w:pPr>
        <w:ind w:left="5760" w:right="-144"/>
        <w:rPr>
          <w:rFonts w:ascii="Times New Roman" w:hAnsi="Times New Roman"/>
          <w:color w:val="FF0000"/>
          <w:sz w:val="20"/>
        </w:rPr>
      </w:pPr>
      <w:r w:rsidRPr="00311298">
        <w:rPr>
          <w:rFonts w:ascii="Times New Roman" w:hAnsi="Times New Roman"/>
          <w:color w:val="FF0000"/>
          <w:sz w:val="20"/>
        </w:rPr>
        <w:t xml:space="preserve">     Note: Circuit Breakers use at 120 VAC and 277 VAC.    </w:t>
      </w:r>
    </w:p>
    <w:p w14:paraId="2D83CA22" w14:textId="77777777" w:rsidR="00F21FFF" w:rsidRPr="00311298" w:rsidRDefault="00F21FFF" w:rsidP="00F21FFF">
      <w:pPr>
        <w:ind w:left="5760" w:right="-144"/>
        <w:rPr>
          <w:rFonts w:ascii="Times New Roman" w:hAnsi="Times New Roman"/>
          <w:color w:val="FF0000"/>
          <w:sz w:val="20"/>
        </w:rPr>
      </w:pPr>
      <w:r w:rsidRPr="00311298">
        <w:rPr>
          <w:rFonts w:ascii="Times New Roman" w:hAnsi="Times New Roman"/>
          <w:color w:val="FF0000"/>
          <w:sz w:val="20"/>
        </w:rPr>
        <w:t xml:space="preserve">     Monitored fused switches used at 347 VAC.</w:t>
      </w:r>
    </w:p>
    <w:p w14:paraId="33EE46B4" w14:textId="77777777" w:rsidR="00F21FFF" w:rsidRPr="00311298" w:rsidRDefault="00F21FFF" w:rsidP="000A66AD">
      <w:pPr>
        <w:ind w:left="1080" w:right="-144"/>
        <w:rPr>
          <w:rFonts w:ascii="Times New Roman" w:hAnsi="Times New Roman"/>
          <w:color w:val="FF0000"/>
          <w:sz w:val="21"/>
          <w:szCs w:val="21"/>
        </w:rPr>
      </w:pPr>
    </w:p>
    <w:p w14:paraId="571B44C0" w14:textId="77777777" w:rsidR="0053404E" w:rsidRPr="00311298" w:rsidRDefault="0053404E" w:rsidP="000A66AD">
      <w:pPr>
        <w:ind w:left="1080" w:right="-144"/>
        <w:rPr>
          <w:rFonts w:ascii="Times New Roman" w:hAnsi="Times New Roman"/>
          <w:color w:val="FF0000"/>
          <w:sz w:val="21"/>
          <w:szCs w:val="21"/>
        </w:rPr>
      </w:pPr>
    </w:p>
    <w:p w14:paraId="4C296007" w14:textId="77777777" w:rsidR="00771FA8" w:rsidRPr="00311298" w:rsidRDefault="00771FA8" w:rsidP="000A66AD">
      <w:pPr>
        <w:ind w:left="1080" w:right="-144"/>
        <w:rPr>
          <w:rFonts w:ascii="Times New Roman" w:hAnsi="Times New Roman"/>
          <w:color w:val="FF0000"/>
          <w:sz w:val="21"/>
          <w:szCs w:val="21"/>
        </w:rPr>
      </w:pPr>
    </w:p>
    <w:p w14:paraId="6A55C40F" w14:textId="77777777" w:rsidR="00EC7C5E" w:rsidRPr="00311298" w:rsidRDefault="00EC7C5E" w:rsidP="005E0571">
      <w:pPr>
        <w:numPr>
          <w:ilvl w:val="2"/>
          <w:numId w:val="43"/>
        </w:numPr>
        <w:ind w:right="-144"/>
        <w:rPr>
          <w:rFonts w:ascii="Times New Roman" w:hAnsi="Times New Roman"/>
          <w:color w:val="FF0000"/>
          <w:sz w:val="21"/>
          <w:szCs w:val="21"/>
        </w:rPr>
      </w:pPr>
      <w:r w:rsidRPr="00311298">
        <w:rPr>
          <w:rFonts w:ascii="Times New Roman" w:hAnsi="Times New Roman"/>
          <w:color w:val="FF0000"/>
          <w:sz w:val="21"/>
          <w:szCs w:val="21"/>
        </w:rPr>
        <w:t>BTU / HR:</w:t>
      </w:r>
    </w:p>
    <w:p w14:paraId="774F5348" w14:textId="77777777" w:rsidR="0048718F" w:rsidRPr="00311298" w:rsidRDefault="0048718F" w:rsidP="00A30EDE">
      <w:pPr>
        <w:ind w:left="720"/>
        <w:rPr>
          <w:rFonts w:ascii="Times New Roman" w:hAnsi="Times New Roman"/>
          <w:color w:val="FF0000"/>
          <w:sz w:val="20"/>
        </w:rPr>
      </w:pPr>
    </w:p>
    <w:tbl>
      <w:tblPr>
        <w:tblW w:w="6280" w:type="dxa"/>
        <w:tblInd w:w="1440" w:type="dxa"/>
        <w:tblLook w:val="04A0" w:firstRow="1" w:lastRow="0" w:firstColumn="1" w:lastColumn="0" w:noHBand="0" w:noVBand="1"/>
      </w:tblPr>
      <w:tblGrid>
        <w:gridCol w:w="920"/>
        <w:gridCol w:w="1353"/>
        <w:gridCol w:w="1327"/>
        <w:gridCol w:w="1353"/>
        <w:gridCol w:w="1327"/>
      </w:tblGrid>
      <w:tr w:rsidR="00EF481F" w:rsidRPr="00515D5E" w14:paraId="52F85E02" w14:textId="77777777" w:rsidTr="0045446E">
        <w:trPr>
          <w:trHeight w:val="240"/>
        </w:trPr>
        <w:tc>
          <w:tcPr>
            <w:tcW w:w="920" w:type="dxa"/>
            <w:tcBorders>
              <w:top w:val="single" w:sz="4" w:space="0" w:color="auto"/>
              <w:left w:val="single" w:sz="4" w:space="0" w:color="auto"/>
              <w:bottom w:val="nil"/>
              <w:right w:val="single" w:sz="4" w:space="0" w:color="auto"/>
            </w:tcBorders>
            <w:shd w:val="clear" w:color="000000" w:fill="FFFFFF"/>
            <w:noWrap/>
            <w:vAlign w:val="center"/>
            <w:hideMark/>
          </w:tcPr>
          <w:p w14:paraId="393AD736"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 </w:t>
            </w:r>
          </w:p>
        </w:tc>
        <w:tc>
          <w:tcPr>
            <w:tcW w:w="53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5EF561"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BTU/HR</w:t>
            </w:r>
          </w:p>
        </w:tc>
      </w:tr>
      <w:tr w:rsidR="00EF481F" w:rsidRPr="00515D5E" w14:paraId="20FDEA24" w14:textId="77777777" w:rsidTr="0045446E">
        <w:trPr>
          <w:trHeight w:val="240"/>
        </w:trPr>
        <w:tc>
          <w:tcPr>
            <w:tcW w:w="920" w:type="dxa"/>
            <w:tcBorders>
              <w:top w:val="nil"/>
              <w:left w:val="single" w:sz="4" w:space="0" w:color="auto"/>
              <w:bottom w:val="nil"/>
              <w:right w:val="single" w:sz="4" w:space="0" w:color="auto"/>
            </w:tcBorders>
            <w:shd w:val="clear" w:color="000000" w:fill="FFFFFF"/>
            <w:noWrap/>
            <w:vAlign w:val="center"/>
            <w:hideMark/>
          </w:tcPr>
          <w:p w14:paraId="1D3B4F6A"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 </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626370"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 xml:space="preserve">120 </w:t>
            </w:r>
            <w:proofErr w:type="gramStart"/>
            <w:r w:rsidRPr="005D2A86">
              <w:rPr>
                <w:rFonts w:ascii="Times New Roman" w:hAnsi="Times New Roman"/>
                <w:color w:val="FF0000"/>
                <w:sz w:val="20"/>
                <w:lang w:eastAsia="en-US"/>
              </w:rPr>
              <w:t>VAC</w:t>
            </w:r>
            <w:proofErr w:type="gramEnd"/>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8D6F91"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 xml:space="preserve">277 VAC &amp; 347 </w:t>
            </w:r>
            <w:proofErr w:type="gramStart"/>
            <w:r w:rsidRPr="005D2A86">
              <w:rPr>
                <w:rFonts w:ascii="Times New Roman" w:hAnsi="Times New Roman"/>
                <w:color w:val="FF0000"/>
                <w:sz w:val="20"/>
                <w:lang w:eastAsia="en-US"/>
              </w:rPr>
              <w:t>VAC</w:t>
            </w:r>
            <w:proofErr w:type="gramEnd"/>
          </w:p>
        </w:tc>
      </w:tr>
      <w:tr w:rsidR="00EF481F" w:rsidRPr="00515D5E" w14:paraId="7C24298A"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480C2019"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kW</w:t>
            </w:r>
          </w:p>
        </w:tc>
        <w:tc>
          <w:tcPr>
            <w:tcW w:w="1353" w:type="dxa"/>
            <w:tcBorders>
              <w:top w:val="nil"/>
              <w:left w:val="nil"/>
              <w:bottom w:val="single" w:sz="4" w:space="0" w:color="auto"/>
              <w:right w:val="single" w:sz="4" w:space="0" w:color="auto"/>
            </w:tcBorders>
            <w:shd w:val="clear" w:color="000000" w:fill="FFFFFF"/>
            <w:noWrap/>
            <w:vAlign w:val="center"/>
            <w:hideMark/>
          </w:tcPr>
          <w:p w14:paraId="143841B1"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Normal Mode</w:t>
            </w:r>
          </w:p>
        </w:tc>
        <w:tc>
          <w:tcPr>
            <w:tcW w:w="1327" w:type="dxa"/>
            <w:tcBorders>
              <w:top w:val="nil"/>
              <w:left w:val="nil"/>
              <w:bottom w:val="single" w:sz="4" w:space="0" w:color="auto"/>
              <w:right w:val="single" w:sz="4" w:space="0" w:color="auto"/>
            </w:tcBorders>
            <w:shd w:val="clear" w:color="000000" w:fill="FFFFFF"/>
            <w:noWrap/>
            <w:vAlign w:val="center"/>
            <w:hideMark/>
          </w:tcPr>
          <w:p w14:paraId="4D3CD846"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Battery Mode</w:t>
            </w:r>
          </w:p>
        </w:tc>
        <w:tc>
          <w:tcPr>
            <w:tcW w:w="1353" w:type="dxa"/>
            <w:tcBorders>
              <w:top w:val="nil"/>
              <w:left w:val="nil"/>
              <w:bottom w:val="single" w:sz="4" w:space="0" w:color="auto"/>
              <w:right w:val="single" w:sz="4" w:space="0" w:color="auto"/>
            </w:tcBorders>
            <w:shd w:val="clear" w:color="000000" w:fill="FFFFFF"/>
            <w:noWrap/>
            <w:vAlign w:val="center"/>
            <w:hideMark/>
          </w:tcPr>
          <w:p w14:paraId="3241DF61"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Normal Mode</w:t>
            </w:r>
          </w:p>
        </w:tc>
        <w:tc>
          <w:tcPr>
            <w:tcW w:w="1327" w:type="dxa"/>
            <w:tcBorders>
              <w:top w:val="nil"/>
              <w:left w:val="nil"/>
              <w:bottom w:val="single" w:sz="4" w:space="0" w:color="auto"/>
              <w:right w:val="single" w:sz="4" w:space="0" w:color="auto"/>
            </w:tcBorders>
            <w:shd w:val="clear" w:color="000000" w:fill="FFFFFF"/>
            <w:noWrap/>
            <w:vAlign w:val="center"/>
            <w:hideMark/>
          </w:tcPr>
          <w:p w14:paraId="24235FEF"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Battery Mode</w:t>
            </w:r>
          </w:p>
        </w:tc>
      </w:tr>
      <w:tr w:rsidR="00EF481F" w:rsidRPr="00515D5E" w14:paraId="76F60C97"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125A8B8C"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0.525</w:t>
            </w:r>
          </w:p>
        </w:tc>
        <w:tc>
          <w:tcPr>
            <w:tcW w:w="1353" w:type="dxa"/>
            <w:tcBorders>
              <w:top w:val="nil"/>
              <w:left w:val="nil"/>
              <w:bottom w:val="single" w:sz="4" w:space="0" w:color="auto"/>
              <w:right w:val="single" w:sz="4" w:space="0" w:color="auto"/>
            </w:tcBorders>
            <w:shd w:val="clear" w:color="000000" w:fill="FFFFFF"/>
            <w:noWrap/>
            <w:vAlign w:val="center"/>
            <w:hideMark/>
          </w:tcPr>
          <w:p w14:paraId="36A82971"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61</w:t>
            </w:r>
          </w:p>
        </w:tc>
        <w:tc>
          <w:tcPr>
            <w:tcW w:w="1327" w:type="dxa"/>
            <w:tcBorders>
              <w:top w:val="nil"/>
              <w:left w:val="nil"/>
              <w:bottom w:val="single" w:sz="4" w:space="0" w:color="auto"/>
              <w:right w:val="single" w:sz="4" w:space="0" w:color="auto"/>
            </w:tcBorders>
            <w:shd w:val="clear" w:color="000000" w:fill="FFFFFF"/>
            <w:noWrap/>
            <w:vAlign w:val="center"/>
            <w:hideMark/>
          </w:tcPr>
          <w:p w14:paraId="6C4A94A3"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316</w:t>
            </w:r>
          </w:p>
        </w:tc>
        <w:tc>
          <w:tcPr>
            <w:tcW w:w="1353" w:type="dxa"/>
            <w:tcBorders>
              <w:top w:val="nil"/>
              <w:left w:val="nil"/>
              <w:bottom w:val="single" w:sz="4" w:space="0" w:color="auto"/>
              <w:right w:val="single" w:sz="4" w:space="0" w:color="auto"/>
            </w:tcBorders>
            <w:shd w:val="clear" w:color="000000" w:fill="FFFFFF"/>
            <w:noWrap/>
            <w:vAlign w:val="center"/>
            <w:hideMark/>
          </w:tcPr>
          <w:p w14:paraId="04352116"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85</w:t>
            </w:r>
          </w:p>
        </w:tc>
        <w:tc>
          <w:tcPr>
            <w:tcW w:w="1327" w:type="dxa"/>
            <w:tcBorders>
              <w:top w:val="nil"/>
              <w:left w:val="nil"/>
              <w:bottom w:val="single" w:sz="4" w:space="0" w:color="auto"/>
              <w:right w:val="single" w:sz="4" w:space="0" w:color="auto"/>
            </w:tcBorders>
            <w:shd w:val="clear" w:color="000000" w:fill="FFFFFF"/>
            <w:noWrap/>
            <w:vAlign w:val="center"/>
            <w:hideMark/>
          </w:tcPr>
          <w:p w14:paraId="054303D1"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341</w:t>
            </w:r>
          </w:p>
        </w:tc>
      </w:tr>
      <w:tr w:rsidR="00EF481F" w:rsidRPr="00515D5E" w14:paraId="2AFBD4F4"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584DE860"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0.75</w:t>
            </w:r>
          </w:p>
        </w:tc>
        <w:tc>
          <w:tcPr>
            <w:tcW w:w="1353" w:type="dxa"/>
            <w:tcBorders>
              <w:top w:val="nil"/>
              <w:left w:val="nil"/>
              <w:bottom w:val="single" w:sz="4" w:space="0" w:color="auto"/>
              <w:right w:val="single" w:sz="4" w:space="0" w:color="auto"/>
            </w:tcBorders>
            <w:shd w:val="clear" w:color="000000" w:fill="FFFFFF"/>
            <w:noWrap/>
            <w:vAlign w:val="center"/>
            <w:hideMark/>
          </w:tcPr>
          <w:p w14:paraId="3FD89DE4"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65</w:t>
            </w:r>
          </w:p>
        </w:tc>
        <w:tc>
          <w:tcPr>
            <w:tcW w:w="1327" w:type="dxa"/>
            <w:tcBorders>
              <w:top w:val="nil"/>
              <w:left w:val="nil"/>
              <w:bottom w:val="single" w:sz="4" w:space="0" w:color="auto"/>
              <w:right w:val="single" w:sz="4" w:space="0" w:color="auto"/>
            </w:tcBorders>
            <w:shd w:val="clear" w:color="000000" w:fill="FFFFFF"/>
            <w:noWrap/>
            <w:vAlign w:val="center"/>
            <w:hideMark/>
          </w:tcPr>
          <w:p w14:paraId="742E06B2"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416</w:t>
            </w:r>
          </w:p>
        </w:tc>
        <w:tc>
          <w:tcPr>
            <w:tcW w:w="1353" w:type="dxa"/>
            <w:tcBorders>
              <w:top w:val="nil"/>
              <w:left w:val="nil"/>
              <w:bottom w:val="single" w:sz="4" w:space="0" w:color="auto"/>
              <w:right w:val="single" w:sz="4" w:space="0" w:color="auto"/>
            </w:tcBorders>
            <w:shd w:val="clear" w:color="000000" w:fill="FFFFFF"/>
            <w:noWrap/>
            <w:vAlign w:val="center"/>
            <w:hideMark/>
          </w:tcPr>
          <w:p w14:paraId="24C3D6D2"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000000" w:fill="FFFFFF"/>
            <w:noWrap/>
            <w:vAlign w:val="center"/>
            <w:hideMark/>
          </w:tcPr>
          <w:p w14:paraId="08150F62"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451</w:t>
            </w:r>
          </w:p>
        </w:tc>
      </w:tr>
      <w:tr w:rsidR="00EF481F" w:rsidRPr="00515D5E" w14:paraId="6E87EDE1"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1A2570E1"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1.1</w:t>
            </w:r>
          </w:p>
        </w:tc>
        <w:tc>
          <w:tcPr>
            <w:tcW w:w="1353" w:type="dxa"/>
            <w:tcBorders>
              <w:top w:val="nil"/>
              <w:left w:val="nil"/>
              <w:bottom w:val="single" w:sz="4" w:space="0" w:color="auto"/>
              <w:right w:val="single" w:sz="4" w:space="0" w:color="auto"/>
            </w:tcBorders>
            <w:shd w:val="clear" w:color="000000" w:fill="FFFFFF"/>
            <w:noWrap/>
            <w:vAlign w:val="center"/>
            <w:hideMark/>
          </w:tcPr>
          <w:p w14:paraId="29683238"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68</w:t>
            </w:r>
          </w:p>
        </w:tc>
        <w:tc>
          <w:tcPr>
            <w:tcW w:w="1327" w:type="dxa"/>
            <w:tcBorders>
              <w:top w:val="nil"/>
              <w:left w:val="nil"/>
              <w:bottom w:val="single" w:sz="4" w:space="0" w:color="auto"/>
              <w:right w:val="single" w:sz="4" w:space="0" w:color="auto"/>
            </w:tcBorders>
            <w:shd w:val="clear" w:color="000000" w:fill="FFFFFF"/>
            <w:noWrap/>
            <w:vAlign w:val="center"/>
            <w:hideMark/>
          </w:tcPr>
          <w:p w14:paraId="1D5B56F4"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611</w:t>
            </w:r>
          </w:p>
        </w:tc>
        <w:tc>
          <w:tcPr>
            <w:tcW w:w="1353" w:type="dxa"/>
            <w:tcBorders>
              <w:top w:val="nil"/>
              <w:left w:val="nil"/>
              <w:bottom w:val="single" w:sz="4" w:space="0" w:color="auto"/>
              <w:right w:val="single" w:sz="4" w:space="0" w:color="auto"/>
            </w:tcBorders>
            <w:shd w:val="clear" w:color="000000" w:fill="FFFFFF"/>
            <w:noWrap/>
            <w:vAlign w:val="center"/>
            <w:hideMark/>
          </w:tcPr>
          <w:p w14:paraId="5423827D"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000000" w:fill="FFFFFF"/>
            <w:noWrap/>
            <w:vAlign w:val="center"/>
            <w:hideMark/>
          </w:tcPr>
          <w:p w14:paraId="7151E9EC"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662</w:t>
            </w:r>
          </w:p>
        </w:tc>
      </w:tr>
      <w:tr w:rsidR="00EF481F" w:rsidRPr="00515D5E" w14:paraId="412113AA"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6FBDC759"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1.44</w:t>
            </w:r>
          </w:p>
        </w:tc>
        <w:tc>
          <w:tcPr>
            <w:tcW w:w="1353" w:type="dxa"/>
            <w:tcBorders>
              <w:top w:val="nil"/>
              <w:left w:val="nil"/>
              <w:bottom w:val="single" w:sz="4" w:space="0" w:color="auto"/>
              <w:right w:val="single" w:sz="4" w:space="0" w:color="auto"/>
            </w:tcBorders>
            <w:shd w:val="clear" w:color="000000" w:fill="FFFFFF"/>
            <w:noWrap/>
            <w:vAlign w:val="center"/>
            <w:hideMark/>
          </w:tcPr>
          <w:p w14:paraId="5E958FDA"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78</w:t>
            </w:r>
          </w:p>
        </w:tc>
        <w:tc>
          <w:tcPr>
            <w:tcW w:w="1327" w:type="dxa"/>
            <w:tcBorders>
              <w:top w:val="nil"/>
              <w:left w:val="nil"/>
              <w:bottom w:val="single" w:sz="4" w:space="0" w:color="auto"/>
              <w:right w:val="single" w:sz="4" w:space="0" w:color="auto"/>
            </w:tcBorders>
            <w:shd w:val="clear" w:color="000000" w:fill="FFFFFF"/>
            <w:noWrap/>
            <w:vAlign w:val="center"/>
            <w:hideMark/>
          </w:tcPr>
          <w:p w14:paraId="2ABC750A"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799</w:t>
            </w:r>
          </w:p>
        </w:tc>
        <w:tc>
          <w:tcPr>
            <w:tcW w:w="1353" w:type="dxa"/>
            <w:tcBorders>
              <w:top w:val="nil"/>
              <w:left w:val="nil"/>
              <w:bottom w:val="single" w:sz="4" w:space="0" w:color="auto"/>
              <w:right w:val="single" w:sz="4" w:space="0" w:color="auto"/>
            </w:tcBorders>
            <w:shd w:val="clear" w:color="000000" w:fill="FFFFFF"/>
            <w:noWrap/>
            <w:vAlign w:val="center"/>
            <w:hideMark/>
          </w:tcPr>
          <w:p w14:paraId="1AE2C81E"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000000" w:fill="FFFFFF"/>
            <w:noWrap/>
            <w:vAlign w:val="center"/>
            <w:hideMark/>
          </w:tcPr>
          <w:p w14:paraId="0923E551"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867</w:t>
            </w:r>
          </w:p>
        </w:tc>
      </w:tr>
      <w:tr w:rsidR="00EF481F" w:rsidRPr="00515D5E" w14:paraId="0935560F"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2CFC464A"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1.5</w:t>
            </w:r>
          </w:p>
        </w:tc>
        <w:tc>
          <w:tcPr>
            <w:tcW w:w="1353" w:type="dxa"/>
            <w:tcBorders>
              <w:top w:val="nil"/>
              <w:left w:val="nil"/>
              <w:bottom w:val="single" w:sz="4" w:space="0" w:color="auto"/>
              <w:right w:val="single" w:sz="4" w:space="0" w:color="auto"/>
            </w:tcBorders>
            <w:shd w:val="clear" w:color="000000" w:fill="FFFFFF"/>
            <w:noWrap/>
            <w:vAlign w:val="center"/>
            <w:hideMark/>
          </w:tcPr>
          <w:p w14:paraId="65213D14"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78</w:t>
            </w:r>
          </w:p>
        </w:tc>
        <w:tc>
          <w:tcPr>
            <w:tcW w:w="1327" w:type="dxa"/>
            <w:tcBorders>
              <w:top w:val="nil"/>
              <w:left w:val="nil"/>
              <w:bottom w:val="single" w:sz="4" w:space="0" w:color="auto"/>
              <w:right w:val="single" w:sz="4" w:space="0" w:color="auto"/>
            </w:tcBorders>
            <w:shd w:val="clear" w:color="000000" w:fill="FFFFFF"/>
            <w:noWrap/>
            <w:vAlign w:val="center"/>
            <w:hideMark/>
          </w:tcPr>
          <w:p w14:paraId="47310AF2"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833</w:t>
            </w:r>
          </w:p>
        </w:tc>
        <w:tc>
          <w:tcPr>
            <w:tcW w:w="1353" w:type="dxa"/>
            <w:tcBorders>
              <w:top w:val="nil"/>
              <w:left w:val="nil"/>
              <w:bottom w:val="single" w:sz="4" w:space="0" w:color="auto"/>
              <w:right w:val="single" w:sz="4" w:space="0" w:color="auto"/>
            </w:tcBorders>
            <w:shd w:val="clear" w:color="000000" w:fill="FFFFFF"/>
            <w:noWrap/>
            <w:vAlign w:val="center"/>
            <w:hideMark/>
          </w:tcPr>
          <w:p w14:paraId="3F7DC838"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000000" w:fill="FFFFFF"/>
            <w:noWrap/>
            <w:vAlign w:val="center"/>
            <w:hideMark/>
          </w:tcPr>
          <w:p w14:paraId="5776F22C"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903</w:t>
            </w:r>
          </w:p>
        </w:tc>
      </w:tr>
      <w:tr w:rsidR="00EF481F" w:rsidRPr="00515D5E" w14:paraId="2E4C0DDA"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5E332948"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1.7</w:t>
            </w:r>
          </w:p>
        </w:tc>
        <w:tc>
          <w:tcPr>
            <w:tcW w:w="1353" w:type="dxa"/>
            <w:tcBorders>
              <w:top w:val="nil"/>
              <w:left w:val="nil"/>
              <w:bottom w:val="single" w:sz="4" w:space="0" w:color="auto"/>
              <w:right w:val="single" w:sz="4" w:space="0" w:color="auto"/>
            </w:tcBorders>
            <w:shd w:val="clear" w:color="000000" w:fill="FFFFFF"/>
            <w:noWrap/>
            <w:vAlign w:val="center"/>
            <w:hideMark/>
          </w:tcPr>
          <w:p w14:paraId="6BC392F5"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85</w:t>
            </w:r>
          </w:p>
        </w:tc>
        <w:tc>
          <w:tcPr>
            <w:tcW w:w="1327" w:type="dxa"/>
            <w:tcBorders>
              <w:top w:val="nil"/>
              <w:left w:val="nil"/>
              <w:bottom w:val="single" w:sz="4" w:space="0" w:color="auto"/>
              <w:right w:val="single" w:sz="4" w:space="0" w:color="auto"/>
            </w:tcBorders>
            <w:shd w:val="clear" w:color="000000" w:fill="FFFFFF"/>
            <w:noWrap/>
            <w:vAlign w:val="center"/>
            <w:hideMark/>
          </w:tcPr>
          <w:p w14:paraId="48E9BF1C"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944</w:t>
            </w:r>
          </w:p>
        </w:tc>
        <w:tc>
          <w:tcPr>
            <w:tcW w:w="1353" w:type="dxa"/>
            <w:tcBorders>
              <w:top w:val="nil"/>
              <w:left w:val="nil"/>
              <w:bottom w:val="single" w:sz="4" w:space="0" w:color="auto"/>
              <w:right w:val="single" w:sz="4" w:space="0" w:color="auto"/>
            </w:tcBorders>
            <w:shd w:val="clear" w:color="000000" w:fill="FFFFFF"/>
            <w:noWrap/>
            <w:vAlign w:val="center"/>
            <w:hideMark/>
          </w:tcPr>
          <w:p w14:paraId="4A55639F"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000000" w:fill="FFFFFF"/>
            <w:noWrap/>
            <w:vAlign w:val="center"/>
            <w:hideMark/>
          </w:tcPr>
          <w:p w14:paraId="48DBAB6B"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1023</w:t>
            </w:r>
          </w:p>
        </w:tc>
      </w:tr>
      <w:tr w:rsidR="00EF481F" w:rsidRPr="00515D5E" w14:paraId="4152AC0B"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36BC1FD7"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2</w:t>
            </w:r>
          </w:p>
        </w:tc>
        <w:tc>
          <w:tcPr>
            <w:tcW w:w="1353" w:type="dxa"/>
            <w:tcBorders>
              <w:top w:val="nil"/>
              <w:left w:val="nil"/>
              <w:bottom w:val="single" w:sz="4" w:space="0" w:color="auto"/>
              <w:right w:val="single" w:sz="4" w:space="0" w:color="auto"/>
            </w:tcBorders>
            <w:shd w:val="clear" w:color="000000" w:fill="FFFFFF"/>
            <w:noWrap/>
            <w:vAlign w:val="center"/>
            <w:hideMark/>
          </w:tcPr>
          <w:p w14:paraId="6A1E450F"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89</w:t>
            </w:r>
          </w:p>
        </w:tc>
        <w:tc>
          <w:tcPr>
            <w:tcW w:w="1327" w:type="dxa"/>
            <w:tcBorders>
              <w:top w:val="nil"/>
              <w:left w:val="nil"/>
              <w:bottom w:val="single" w:sz="4" w:space="0" w:color="auto"/>
              <w:right w:val="single" w:sz="4" w:space="0" w:color="auto"/>
            </w:tcBorders>
            <w:shd w:val="clear" w:color="auto" w:fill="auto"/>
            <w:noWrap/>
            <w:vAlign w:val="center"/>
            <w:hideMark/>
          </w:tcPr>
          <w:p w14:paraId="264C3501"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970</w:t>
            </w:r>
          </w:p>
        </w:tc>
        <w:tc>
          <w:tcPr>
            <w:tcW w:w="1353" w:type="dxa"/>
            <w:tcBorders>
              <w:top w:val="nil"/>
              <w:left w:val="nil"/>
              <w:bottom w:val="single" w:sz="4" w:space="0" w:color="auto"/>
              <w:right w:val="single" w:sz="4" w:space="0" w:color="auto"/>
            </w:tcBorders>
            <w:shd w:val="clear" w:color="auto" w:fill="auto"/>
            <w:noWrap/>
            <w:vAlign w:val="center"/>
            <w:hideMark/>
          </w:tcPr>
          <w:p w14:paraId="549A380F"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auto" w:fill="auto"/>
            <w:noWrap/>
            <w:vAlign w:val="center"/>
            <w:hideMark/>
          </w:tcPr>
          <w:p w14:paraId="3B658957"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1070</w:t>
            </w:r>
          </w:p>
        </w:tc>
      </w:tr>
      <w:tr w:rsidR="00EF481F" w:rsidRPr="00515D5E" w14:paraId="24E302BD" w14:textId="77777777" w:rsidTr="0045446E">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1B9EE8E1"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2.2</w:t>
            </w:r>
          </w:p>
        </w:tc>
        <w:tc>
          <w:tcPr>
            <w:tcW w:w="1353" w:type="dxa"/>
            <w:tcBorders>
              <w:top w:val="nil"/>
              <w:left w:val="nil"/>
              <w:bottom w:val="single" w:sz="4" w:space="0" w:color="auto"/>
              <w:right w:val="single" w:sz="4" w:space="0" w:color="auto"/>
            </w:tcBorders>
            <w:shd w:val="clear" w:color="000000" w:fill="FFFFFF"/>
            <w:noWrap/>
            <w:vAlign w:val="center"/>
            <w:hideMark/>
          </w:tcPr>
          <w:p w14:paraId="3A58D322"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92</w:t>
            </w:r>
          </w:p>
        </w:tc>
        <w:tc>
          <w:tcPr>
            <w:tcW w:w="1327" w:type="dxa"/>
            <w:tcBorders>
              <w:top w:val="nil"/>
              <w:left w:val="nil"/>
              <w:bottom w:val="single" w:sz="4" w:space="0" w:color="auto"/>
              <w:right w:val="single" w:sz="4" w:space="0" w:color="auto"/>
            </w:tcBorders>
            <w:shd w:val="clear" w:color="000000" w:fill="FFFFFF"/>
            <w:noWrap/>
            <w:vAlign w:val="center"/>
            <w:hideMark/>
          </w:tcPr>
          <w:p w14:paraId="7CA89F8E"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1000</w:t>
            </w:r>
          </w:p>
        </w:tc>
        <w:tc>
          <w:tcPr>
            <w:tcW w:w="1353" w:type="dxa"/>
            <w:tcBorders>
              <w:top w:val="nil"/>
              <w:left w:val="nil"/>
              <w:bottom w:val="single" w:sz="4" w:space="0" w:color="auto"/>
              <w:right w:val="single" w:sz="4" w:space="0" w:color="auto"/>
            </w:tcBorders>
            <w:shd w:val="clear" w:color="000000" w:fill="FFFFFF"/>
            <w:noWrap/>
            <w:vAlign w:val="center"/>
            <w:hideMark/>
          </w:tcPr>
          <w:p w14:paraId="6BFE137A"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96</w:t>
            </w:r>
          </w:p>
        </w:tc>
        <w:tc>
          <w:tcPr>
            <w:tcW w:w="1327" w:type="dxa"/>
            <w:tcBorders>
              <w:top w:val="nil"/>
              <w:left w:val="nil"/>
              <w:bottom w:val="single" w:sz="4" w:space="0" w:color="auto"/>
              <w:right w:val="single" w:sz="4" w:space="0" w:color="auto"/>
            </w:tcBorders>
            <w:shd w:val="clear" w:color="000000" w:fill="FFFFFF"/>
            <w:noWrap/>
            <w:vAlign w:val="center"/>
            <w:hideMark/>
          </w:tcPr>
          <w:p w14:paraId="0D3E2A22" w14:textId="77777777" w:rsidR="00EF481F" w:rsidRPr="005D2A86" w:rsidRDefault="00EF481F" w:rsidP="0045446E">
            <w:pPr>
              <w:jc w:val="center"/>
              <w:rPr>
                <w:rFonts w:ascii="Times New Roman" w:hAnsi="Times New Roman"/>
                <w:color w:val="FF0000"/>
                <w:sz w:val="20"/>
                <w:lang w:eastAsia="en-US"/>
              </w:rPr>
            </w:pPr>
            <w:r w:rsidRPr="005D2A86">
              <w:rPr>
                <w:rFonts w:ascii="Times New Roman" w:hAnsi="Times New Roman"/>
                <w:color w:val="FF0000"/>
                <w:sz w:val="20"/>
                <w:lang w:eastAsia="en-US"/>
              </w:rPr>
              <w:t>1100</w:t>
            </w:r>
          </w:p>
        </w:tc>
      </w:tr>
    </w:tbl>
    <w:p w14:paraId="33ECE2D4" w14:textId="77777777" w:rsidR="009F6A60" w:rsidRDefault="009F6A60" w:rsidP="00A30EDE">
      <w:pPr>
        <w:ind w:left="720"/>
        <w:rPr>
          <w:rFonts w:ascii="Times New Roman" w:hAnsi="Times New Roman"/>
          <w:color w:val="FF0000"/>
          <w:sz w:val="20"/>
        </w:rPr>
      </w:pPr>
    </w:p>
    <w:p w14:paraId="21C6B483" w14:textId="77777777" w:rsidR="00EF481F" w:rsidRPr="00EF481F" w:rsidRDefault="00EF481F" w:rsidP="00EF481F">
      <w:pPr>
        <w:ind w:left="1440"/>
        <w:rPr>
          <w:rFonts w:ascii="Times New Roman" w:hAnsi="Times New Roman"/>
          <w:color w:val="FF0000"/>
          <w:sz w:val="20"/>
        </w:rPr>
      </w:pPr>
      <w:r w:rsidRPr="00EF481F">
        <w:rPr>
          <w:rFonts w:ascii="Times New Roman" w:hAnsi="Times New Roman"/>
          <w:color w:val="FF0000"/>
          <w:sz w:val="20"/>
        </w:rPr>
        <w:t>Note: Above BTU’s / Hour reflect models with the highest heat output.</w:t>
      </w:r>
    </w:p>
    <w:p w14:paraId="5F07C2BB" w14:textId="77777777" w:rsidR="00EF481F" w:rsidRPr="00330E63" w:rsidRDefault="00EF481F" w:rsidP="00A30EDE">
      <w:pPr>
        <w:ind w:left="720"/>
        <w:rPr>
          <w:rFonts w:ascii="Times New Roman" w:hAnsi="Times New Roman"/>
          <w:color w:val="FF0000"/>
          <w:sz w:val="20"/>
        </w:rPr>
      </w:pPr>
    </w:p>
    <w:sectPr w:rsidR="00EF481F" w:rsidRPr="00330E63" w:rsidSect="00293EAB">
      <w:headerReference w:type="default" r:id="rId7"/>
      <w:footerReference w:type="default" r:id="rId8"/>
      <w:headerReference w:type="first" r:id="rId9"/>
      <w:footerReference w:type="first" r:id="rId10"/>
      <w:pgSz w:w="12240" w:h="15840"/>
      <w:pgMar w:top="1152" w:right="1008" w:bottom="1152" w:left="100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7CAD" w14:textId="77777777" w:rsidR="00BA7A39" w:rsidRDefault="00BA7A39">
      <w:r>
        <w:separator/>
      </w:r>
    </w:p>
  </w:endnote>
  <w:endnote w:type="continuationSeparator" w:id="0">
    <w:p w14:paraId="1C179DC1" w14:textId="77777777" w:rsidR="00BA7A39" w:rsidRDefault="00BA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2165" w14:textId="77777777" w:rsidR="00B127C8" w:rsidRPr="00B127C8" w:rsidRDefault="00D15D35" w:rsidP="00B127C8">
    <w:pPr>
      <w:pStyle w:val="Footer"/>
      <w:jc w:val="center"/>
      <w:rPr>
        <w:rFonts w:ascii="Times New Roman" w:hAnsi="Times New Roman"/>
        <w:snapToGrid w:val="0"/>
        <w:sz w:val="20"/>
        <w:lang w:eastAsia="en-US"/>
      </w:rPr>
    </w:pPr>
    <w:r w:rsidRPr="00C84B54">
      <w:rPr>
        <w:rFonts w:ascii="Times New Roman" w:hAnsi="Times New Roman"/>
        <w:snapToGrid w:val="0"/>
        <w:sz w:val="20"/>
        <w:lang w:eastAsia="en-US"/>
      </w:rPr>
      <w:t xml:space="preserve">Page </w:t>
    </w:r>
    <w:r w:rsidRPr="00C84B54">
      <w:rPr>
        <w:rFonts w:ascii="Times New Roman" w:hAnsi="Times New Roman"/>
        <w:snapToGrid w:val="0"/>
        <w:sz w:val="20"/>
        <w:lang w:eastAsia="en-US"/>
      </w:rPr>
      <w:fldChar w:fldCharType="begin"/>
    </w:r>
    <w:r w:rsidRPr="00C84B54">
      <w:rPr>
        <w:rFonts w:ascii="Times New Roman" w:hAnsi="Times New Roman"/>
        <w:snapToGrid w:val="0"/>
        <w:sz w:val="20"/>
        <w:lang w:eastAsia="en-US"/>
      </w:rPr>
      <w:instrText xml:space="preserve"> PAGE </w:instrText>
    </w:r>
    <w:r w:rsidRPr="00C84B54">
      <w:rPr>
        <w:rFonts w:ascii="Times New Roman" w:hAnsi="Times New Roman"/>
        <w:snapToGrid w:val="0"/>
        <w:sz w:val="20"/>
        <w:lang w:eastAsia="en-US"/>
      </w:rPr>
      <w:fldChar w:fldCharType="separate"/>
    </w:r>
    <w:r w:rsidR="00EF481F">
      <w:rPr>
        <w:rFonts w:ascii="Times New Roman" w:hAnsi="Times New Roman"/>
        <w:noProof/>
        <w:snapToGrid w:val="0"/>
        <w:sz w:val="20"/>
        <w:lang w:eastAsia="en-US"/>
      </w:rPr>
      <w:t>1</w:t>
    </w:r>
    <w:r w:rsidRPr="00C84B54">
      <w:rPr>
        <w:rFonts w:ascii="Times New Roman" w:hAnsi="Times New Roman"/>
        <w:snapToGrid w:val="0"/>
        <w:sz w:val="20"/>
        <w:lang w:eastAsia="en-US"/>
      </w:rPr>
      <w:fldChar w:fldCharType="end"/>
    </w:r>
    <w:r w:rsidRPr="00C84B54">
      <w:rPr>
        <w:rFonts w:ascii="Times New Roman" w:hAnsi="Times New Roman"/>
        <w:snapToGrid w:val="0"/>
        <w:sz w:val="20"/>
        <w:lang w:eastAsia="en-US"/>
      </w:rPr>
      <w:t xml:space="preserve"> of </w:t>
    </w:r>
    <w:r w:rsidR="004533CB">
      <w:rPr>
        <w:rFonts w:ascii="Times New Roman" w:hAnsi="Times New Roman"/>
        <w:snapToGrid w:val="0"/>
        <w:sz w:val="20"/>
        <w:lang w:eastAsia="en-US"/>
      </w:rPr>
      <w:t>9</w:t>
    </w:r>
  </w:p>
  <w:p w14:paraId="4A7EF7F5" w14:textId="77777777" w:rsidR="00AF507F" w:rsidRPr="00D15D35" w:rsidRDefault="00AF507F" w:rsidP="00D1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13FB" w14:textId="77777777" w:rsidR="00AF507F" w:rsidRPr="00C84B54" w:rsidRDefault="00AF507F">
    <w:pPr>
      <w:pStyle w:val="Footer"/>
      <w:jc w:val="center"/>
      <w:rPr>
        <w:rFonts w:ascii="Times New Roman" w:hAnsi="Times New Roman"/>
        <w:sz w:val="20"/>
      </w:rPr>
    </w:pPr>
    <w:r w:rsidRPr="00C84B54">
      <w:rPr>
        <w:rFonts w:ascii="Times New Roman" w:hAnsi="Times New Roman"/>
        <w:snapToGrid w:val="0"/>
        <w:sz w:val="20"/>
        <w:lang w:eastAsia="en-US"/>
      </w:rPr>
      <w:t xml:space="preserve">Page </w:t>
    </w:r>
    <w:r w:rsidRPr="00C84B54">
      <w:rPr>
        <w:rFonts w:ascii="Times New Roman" w:hAnsi="Times New Roman"/>
        <w:snapToGrid w:val="0"/>
        <w:sz w:val="20"/>
        <w:lang w:eastAsia="en-US"/>
      </w:rPr>
      <w:fldChar w:fldCharType="begin"/>
    </w:r>
    <w:r w:rsidRPr="00C84B54">
      <w:rPr>
        <w:rFonts w:ascii="Times New Roman" w:hAnsi="Times New Roman"/>
        <w:snapToGrid w:val="0"/>
        <w:sz w:val="20"/>
        <w:lang w:eastAsia="en-US"/>
      </w:rPr>
      <w:instrText xml:space="preserve"> PAGE </w:instrText>
    </w:r>
    <w:r w:rsidRPr="00C84B54">
      <w:rPr>
        <w:rFonts w:ascii="Times New Roman" w:hAnsi="Times New Roman"/>
        <w:snapToGrid w:val="0"/>
        <w:sz w:val="20"/>
        <w:lang w:eastAsia="en-US"/>
      </w:rPr>
      <w:fldChar w:fldCharType="separate"/>
    </w:r>
    <w:r w:rsidR="00293EAB">
      <w:rPr>
        <w:rFonts w:ascii="Times New Roman" w:hAnsi="Times New Roman"/>
        <w:noProof/>
        <w:snapToGrid w:val="0"/>
        <w:sz w:val="20"/>
        <w:lang w:eastAsia="en-US"/>
      </w:rPr>
      <w:t>1</w:t>
    </w:r>
    <w:r w:rsidRPr="00C84B54">
      <w:rPr>
        <w:rFonts w:ascii="Times New Roman" w:hAnsi="Times New Roman"/>
        <w:snapToGrid w:val="0"/>
        <w:sz w:val="20"/>
        <w:lang w:eastAsia="en-US"/>
      </w:rPr>
      <w:fldChar w:fldCharType="end"/>
    </w:r>
    <w:r w:rsidRPr="00C84B54">
      <w:rPr>
        <w:rFonts w:ascii="Times New Roman" w:hAnsi="Times New Roman"/>
        <w:snapToGrid w:val="0"/>
        <w:sz w:val="20"/>
        <w:lang w:eastAsia="en-US"/>
      </w:rPr>
      <w:t xml:space="preserve"> of </w:t>
    </w:r>
    <w:r w:rsidR="005E408D">
      <w:rPr>
        <w:rFonts w:ascii="Times New Roman" w:hAnsi="Times New Roman"/>
        <w:snapToGrid w:val="0"/>
        <w:sz w:val="20"/>
        <w:lang w:eastAsia="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622A" w14:textId="77777777" w:rsidR="00BA7A39" w:rsidRDefault="00BA7A39">
      <w:r>
        <w:separator/>
      </w:r>
    </w:p>
  </w:footnote>
  <w:footnote w:type="continuationSeparator" w:id="0">
    <w:p w14:paraId="38608B17" w14:textId="77777777" w:rsidR="00BA7A39" w:rsidRDefault="00BA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E340" w14:textId="5FB86614" w:rsidR="00293EAB" w:rsidRPr="003B61BB" w:rsidRDefault="00B43A78" w:rsidP="00293EAB">
    <w:pPr>
      <w:pStyle w:val="Header"/>
      <w:rPr>
        <w:rFonts w:ascii="Times New Roman" w:hAnsi="Times New Roman"/>
        <w:sz w:val="20"/>
      </w:rPr>
    </w:pPr>
    <w:r>
      <w:rPr>
        <w:rFonts w:ascii="Times New Roman" w:hAnsi="Times New Roman"/>
        <w:sz w:val="20"/>
      </w:rPr>
      <w:t>7/8/2022   Rev. 1</w:t>
    </w:r>
    <w:r w:rsidR="00293EAB">
      <w:rPr>
        <w:rFonts w:ascii="Times New Roman" w:hAnsi="Times New Roman"/>
        <w:sz w:val="20"/>
      </w:rPr>
      <w:t xml:space="preserve">     </w:t>
    </w:r>
    <w:r>
      <w:rPr>
        <w:rFonts w:ascii="Times New Roman" w:hAnsi="Times New Roman"/>
        <w:sz w:val="20"/>
      </w:rPr>
      <w:t xml:space="preserve">              </w:t>
    </w:r>
    <w:r w:rsidR="00293EAB">
      <w:rPr>
        <w:rFonts w:ascii="Times New Roman" w:hAnsi="Times New Roman"/>
        <w:sz w:val="20"/>
      </w:rPr>
      <w:t xml:space="preserve">         </w:t>
    </w:r>
    <w:r w:rsidR="00784A34">
      <w:rPr>
        <w:rFonts w:ascii="Times New Roman" w:hAnsi="Times New Roman"/>
        <w:sz w:val="20"/>
      </w:rPr>
      <w:t xml:space="preserve">                     </w:t>
    </w:r>
    <w:r w:rsidR="00E3571F">
      <w:rPr>
        <w:rFonts w:ascii="Times New Roman" w:hAnsi="Times New Roman"/>
        <w:sz w:val="20"/>
      </w:rPr>
      <w:t>Fast-Transfer</w:t>
    </w:r>
    <w:r w:rsidR="00293EAB">
      <w:rPr>
        <w:rFonts w:ascii="Times New Roman" w:hAnsi="Times New Roman"/>
        <w:sz w:val="20"/>
      </w:rPr>
      <w:t xml:space="preserve"> </w:t>
    </w:r>
    <w:r w:rsidR="001B6F3A">
      <w:rPr>
        <w:rFonts w:ascii="Times New Roman" w:hAnsi="Times New Roman"/>
        <w:sz w:val="20"/>
      </w:rPr>
      <w:t>Model FST Guide</w:t>
    </w:r>
    <w:r w:rsidR="005F35E6">
      <w:rPr>
        <w:rFonts w:ascii="Times New Roman" w:hAnsi="Times New Roman"/>
        <w:sz w:val="20"/>
      </w:rPr>
      <w:t xml:space="preserve"> </w:t>
    </w:r>
    <w:r w:rsidR="0015570A">
      <w:rPr>
        <w:rFonts w:ascii="Times New Roman" w:hAnsi="Times New Roman"/>
        <w:sz w:val="20"/>
      </w:rPr>
      <w:t>Specification 525</w:t>
    </w:r>
    <w:r w:rsidR="00293EAB">
      <w:rPr>
        <w:rFonts w:ascii="Times New Roman" w:hAnsi="Times New Roman"/>
        <w:sz w:val="20"/>
      </w:rPr>
      <w:t>W to 2</w:t>
    </w:r>
    <w:r w:rsidR="005F35E6">
      <w:rPr>
        <w:rFonts w:ascii="Times New Roman" w:hAnsi="Times New Roman"/>
        <w:sz w:val="20"/>
      </w:rPr>
      <w:t>.</w:t>
    </w:r>
    <w:r w:rsidR="00E3571F">
      <w:rPr>
        <w:rFonts w:ascii="Times New Roman" w:hAnsi="Times New Roman"/>
        <w:sz w:val="20"/>
      </w:rPr>
      <w:t>2</w:t>
    </w:r>
    <w:r w:rsidR="005F35E6">
      <w:rPr>
        <w:rFonts w:ascii="Times New Roman" w:hAnsi="Times New Roman"/>
        <w:sz w:val="20"/>
      </w:rPr>
      <w:t>k</w:t>
    </w:r>
    <w:r w:rsidR="00293EAB">
      <w:rPr>
        <w:rFonts w:ascii="Times New Roman" w:hAnsi="Times New Roman"/>
        <w:sz w:val="20"/>
      </w:rPr>
      <w:t>W</w:t>
    </w:r>
    <w:r w:rsidR="00784A34">
      <w:rPr>
        <w:rFonts w:ascii="Times New Roman" w:hAnsi="Times New Roman"/>
        <w:sz w:val="20"/>
      </w:rPr>
      <w:t xml:space="preserve"> (Basic Monitor)</w:t>
    </w:r>
    <w:r w:rsidR="00293EAB" w:rsidRPr="00886882">
      <w:rPr>
        <w:rFonts w:ascii="Times New Roman" w:hAnsi="Times New Roman"/>
        <w:sz w:val="20"/>
      </w:rPr>
      <w:t xml:space="preserve"> </w:t>
    </w:r>
    <w:r w:rsidR="00293EAB" w:rsidRPr="003B61BB">
      <w:rPr>
        <w:rFonts w:ascii="Times New Roman" w:hAnsi="Times New Roman"/>
        <w:sz w:val="20"/>
      </w:rPr>
      <w:t xml:space="preserve"> </w:t>
    </w:r>
  </w:p>
  <w:p w14:paraId="589EDAC0" w14:textId="77777777" w:rsidR="003B61BB" w:rsidRDefault="00A01629">
    <w:pPr>
      <w:pStyle w:val="Header"/>
    </w:pPr>
    <w:r>
      <w:rPr>
        <w:rFonts w:ascii="Times New Roman" w:hAnsi="Times New Roman"/>
        <w:sz w:val="20"/>
      </w:rPr>
      <w:t xml:space="preserve">                                                                                        </w:t>
    </w:r>
    <w:r w:rsidR="00645DA8">
      <w:rPr>
        <w:rFonts w:ascii="Times New Roman" w:hAnsi="Times New Roman"/>
        <w:sz w:val="20"/>
      </w:rPr>
      <w:t xml:space="preserve">       </w:t>
    </w:r>
    <w:r w:rsidR="006550D9">
      <w:rPr>
        <w:rFonts w:ascii="Times New Roman" w:hAnsi="Times New Roman"/>
        <w:sz w:val="20"/>
      </w:rPr>
      <w:t xml:space="preserve">              </w:t>
    </w:r>
    <w:r w:rsidR="00645DA8">
      <w:rPr>
        <w:rFonts w:ascii="Times New Roman" w:hAnsi="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30F3" w14:textId="77777777" w:rsidR="00AF507F" w:rsidRPr="003B61BB" w:rsidRDefault="005071E9" w:rsidP="003B61BB">
    <w:pPr>
      <w:pStyle w:val="Header"/>
      <w:rPr>
        <w:rFonts w:ascii="Times New Roman" w:hAnsi="Times New Roman"/>
        <w:sz w:val="20"/>
      </w:rPr>
    </w:pPr>
    <w:r>
      <w:rPr>
        <w:rFonts w:ascii="Times New Roman" w:hAnsi="Times New Roman"/>
        <w:sz w:val="20"/>
      </w:rPr>
      <w:t>7</w:t>
    </w:r>
    <w:r w:rsidR="00645DA8">
      <w:rPr>
        <w:rFonts w:ascii="Times New Roman" w:hAnsi="Times New Roman"/>
        <w:sz w:val="20"/>
      </w:rPr>
      <w:t>/</w:t>
    </w:r>
    <w:r>
      <w:rPr>
        <w:rFonts w:ascii="Times New Roman" w:hAnsi="Times New Roman"/>
        <w:sz w:val="20"/>
      </w:rPr>
      <w:t>19</w:t>
    </w:r>
    <w:r w:rsidR="00645DA8">
      <w:rPr>
        <w:rFonts w:ascii="Times New Roman" w:hAnsi="Times New Roman"/>
        <w:sz w:val="20"/>
      </w:rPr>
      <w:t>/</w:t>
    </w:r>
    <w:r w:rsidR="006550D9">
      <w:rPr>
        <w:rFonts w:ascii="Times New Roman" w:hAnsi="Times New Roman"/>
        <w:sz w:val="20"/>
      </w:rPr>
      <w:t>20</w:t>
    </w:r>
    <w:r w:rsidR="005665CC">
      <w:rPr>
        <w:rFonts w:ascii="Times New Roman" w:hAnsi="Times New Roman"/>
        <w:sz w:val="20"/>
      </w:rPr>
      <w:t>1</w:t>
    </w:r>
    <w:r>
      <w:rPr>
        <w:rFonts w:ascii="Times New Roman" w:hAnsi="Times New Roman"/>
        <w:sz w:val="20"/>
      </w:rPr>
      <w:t>7</w:t>
    </w:r>
    <w:r w:rsidR="00D8303E">
      <w:rPr>
        <w:rFonts w:ascii="Times New Roman" w:hAnsi="Times New Roman"/>
        <w:sz w:val="20"/>
      </w:rPr>
      <w:t xml:space="preserve">                 </w:t>
    </w:r>
    <w:r w:rsidR="00E333FB">
      <w:rPr>
        <w:rFonts w:ascii="Times New Roman" w:hAnsi="Times New Roman"/>
        <w:sz w:val="20"/>
      </w:rPr>
      <w:t xml:space="preserve">        </w:t>
    </w:r>
    <w:r w:rsidR="00E71023">
      <w:rPr>
        <w:rFonts w:ascii="Times New Roman" w:hAnsi="Times New Roman"/>
        <w:sz w:val="20"/>
      </w:rPr>
      <w:t xml:space="preserve">                            </w:t>
    </w:r>
    <w:r w:rsidR="00A01629">
      <w:rPr>
        <w:rFonts w:ascii="Times New Roman" w:hAnsi="Times New Roman"/>
        <w:sz w:val="20"/>
      </w:rPr>
      <w:t xml:space="preserve">                 </w:t>
    </w:r>
    <w:r w:rsidR="006550D9">
      <w:rPr>
        <w:rFonts w:ascii="Times New Roman" w:hAnsi="Times New Roman"/>
        <w:sz w:val="20"/>
      </w:rPr>
      <w:t xml:space="preserve">                </w:t>
    </w:r>
    <w:r w:rsidR="00D204B7">
      <w:rPr>
        <w:rFonts w:ascii="Times New Roman" w:hAnsi="Times New Roman"/>
        <w:sz w:val="20"/>
      </w:rPr>
      <w:t xml:space="preserve">   </w:t>
    </w:r>
    <w:r w:rsidR="002530CF">
      <w:rPr>
        <w:rFonts w:ascii="Times New Roman" w:hAnsi="Times New Roman"/>
        <w:sz w:val="20"/>
      </w:rPr>
      <w:t xml:space="preserve"> </w:t>
    </w:r>
    <w:r w:rsidR="006550D9">
      <w:rPr>
        <w:rFonts w:ascii="Times New Roman" w:hAnsi="Times New Roman"/>
        <w:sz w:val="20"/>
      </w:rPr>
      <w:t xml:space="preserve"> </w:t>
    </w:r>
    <w:r w:rsidR="00513C76">
      <w:rPr>
        <w:rFonts w:ascii="Times New Roman" w:hAnsi="Times New Roman"/>
        <w:sz w:val="20"/>
      </w:rPr>
      <w:t xml:space="preserve">     </w:t>
    </w:r>
    <w:r w:rsidR="006550D9">
      <w:rPr>
        <w:rFonts w:ascii="Times New Roman" w:hAnsi="Times New Roman"/>
        <w:sz w:val="20"/>
      </w:rPr>
      <w:t xml:space="preserve"> </w:t>
    </w:r>
    <w:r w:rsidR="00513C76">
      <w:rPr>
        <w:rFonts w:ascii="Times New Roman" w:hAnsi="Times New Roman"/>
        <w:sz w:val="20"/>
      </w:rPr>
      <w:t xml:space="preserve">Standby Inverter Design Specification 500W to </w:t>
    </w:r>
    <w:r w:rsidR="004C37A5">
      <w:rPr>
        <w:rFonts w:ascii="Times New Roman" w:hAnsi="Times New Roman"/>
        <w:sz w:val="20"/>
      </w:rPr>
      <w:t>2.0</w:t>
    </w:r>
    <w:r w:rsidR="00513C76">
      <w:rPr>
        <w:rFonts w:ascii="Times New Roman" w:hAnsi="Times New Roman"/>
        <w:sz w:val="20"/>
      </w:rPr>
      <w:t>kW</w:t>
    </w:r>
    <w:r w:rsidR="00513C76" w:rsidRPr="00886882">
      <w:rPr>
        <w:rFonts w:ascii="Times New Roman" w:hAnsi="Times New Roman"/>
        <w:sz w:val="20"/>
      </w:rPr>
      <w:t xml:space="preserve"> </w:t>
    </w:r>
    <w:r w:rsidR="003B61BB" w:rsidRPr="003B61BB">
      <w:rPr>
        <w:rFonts w:ascii="Times New Roman" w:hAnsi="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0EA3"/>
    <w:multiLevelType w:val="hybridMultilevel"/>
    <w:tmpl w:val="75941C76"/>
    <w:lvl w:ilvl="0" w:tplc="2DAC963E">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D7DAD"/>
    <w:multiLevelType w:val="singleLevel"/>
    <w:tmpl w:val="57E689C2"/>
    <w:lvl w:ilvl="0">
      <w:start w:val="1"/>
      <w:numFmt w:val="decimal"/>
      <w:lvlText w:val="3.%1 "/>
      <w:legacy w:legacy="1" w:legacySpace="0" w:legacyIndent="283"/>
      <w:lvlJc w:val="left"/>
      <w:pPr>
        <w:ind w:left="1003" w:hanging="283"/>
      </w:pPr>
      <w:rPr>
        <w:rFonts w:ascii="Times New Roman" w:hAnsi="Times New Roman" w:hint="default"/>
        <w:b w:val="0"/>
        <w:i w:val="0"/>
        <w:sz w:val="20"/>
        <w:u w:val="none"/>
      </w:rPr>
    </w:lvl>
  </w:abstractNum>
  <w:abstractNum w:abstractNumId="2" w15:restartNumberingAfterBreak="0">
    <w:nsid w:val="0D9D7F85"/>
    <w:multiLevelType w:val="multilevel"/>
    <w:tmpl w:val="82E893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49247AE"/>
    <w:multiLevelType w:val="multilevel"/>
    <w:tmpl w:val="1DB611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8FC2817"/>
    <w:multiLevelType w:val="hybridMultilevel"/>
    <w:tmpl w:val="56DA5812"/>
    <w:lvl w:ilvl="0" w:tplc="F830FD90">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455CA"/>
    <w:multiLevelType w:val="multilevel"/>
    <w:tmpl w:val="663463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C505E06"/>
    <w:multiLevelType w:val="hybridMultilevel"/>
    <w:tmpl w:val="DB803E14"/>
    <w:lvl w:ilvl="0" w:tplc="24E6E850">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9335DE"/>
    <w:multiLevelType w:val="multilevel"/>
    <w:tmpl w:val="F194492E"/>
    <w:lvl w:ilvl="0">
      <w:start w:val="4"/>
      <w:numFmt w:val="none"/>
      <w:lvlText w:val=""/>
      <w:lvlJc w:val="left"/>
      <w:pPr>
        <w:tabs>
          <w:tab w:val="num" w:pos="360"/>
        </w:tabs>
        <w:ind w:left="360" w:hanging="360"/>
      </w:pPr>
      <w:rPr>
        <w:rFonts w:hint="default"/>
      </w:rPr>
    </w:lvl>
    <w:lvl w:ilvl="1">
      <w:start w:val="1"/>
      <w:numFmt w:val="decimal"/>
      <w:lvlText w:val="D%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color w:val="auto"/>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376135B"/>
    <w:multiLevelType w:val="multilevel"/>
    <w:tmpl w:val="6A20B93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54D4361"/>
    <w:multiLevelType w:val="hybridMultilevel"/>
    <w:tmpl w:val="352EB5CA"/>
    <w:lvl w:ilvl="0" w:tplc="24E6E850">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50752"/>
    <w:multiLevelType w:val="hybridMultilevel"/>
    <w:tmpl w:val="2842F980"/>
    <w:lvl w:ilvl="0" w:tplc="336074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81E4B76"/>
    <w:multiLevelType w:val="multilevel"/>
    <w:tmpl w:val="565A2F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color w:val="auto"/>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CE6379E"/>
    <w:multiLevelType w:val="multilevel"/>
    <w:tmpl w:val="565A2F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color w:val="auto"/>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FAB6F78"/>
    <w:multiLevelType w:val="multilevel"/>
    <w:tmpl w:val="325A0A1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70C1787"/>
    <w:multiLevelType w:val="hybridMultilevel"/>
    <w:tmpl w:val="4B48874E"/>
    <w:lvl w:ilvl="0" w:tplc="4EDE1E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B805AA7"/>
    <w:multiLevelType w:val="multilevel"/>
    <w:tmpl w:val="54162E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CE432F9"/>
    <w:multiLevelType w:val="hybridMultilevel"/>
    <w:tmpl w:val="BC22E50E"/>
    <w:lvl w:ilvl="0" w:tplc="A962A6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E23B58"/>
    <w:multiLevelType w:val="multilevel"/>
    <w:tmpl w:val="9AB0CE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540"/>
        </w:tabs>
        <w:ind w:left="1260" w:hanging="360"/>
      </w:pPr>
      <w:rPr>
        <w:rFonts w:hint="default"/>
        <w:color w:val="FF000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21B4764"/>
    <w:multiLevelType w:val="hybridMultilevel"/>
    <w:tmpl w:val="5A2A5804"/>
    <w:lvl w:ilvl="0" w:tplc="8110B74C">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417A87"/>
    <w:multiLevelType w:val="multilevel"/>
    <w:tmpl w:val="352EB5CA"/>
    <w:lvl w:ilvl="0">
      <w:start w:val="1"/>
      <w:numFmt w:val="upperLetter"/>
      <w:lvlText w:val="%1."/>
      <w:lvlJc w:val="left"/>
      <w:pPr>
        <w:tabs>
          <w:tab w:val="num" w:pos="1080"/>
        </w:tabs>
        <w:ind w:left="108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397E5A"/>
    <w:multiLevelType w:val="multilevel"/>
    <w:tmpl w:val="4DF28B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7141207"/>
    <w:multiLevelType w:val="hybridMultilevel"/>
    <w:tmpl w:val="C7B649F6"/>
    <w:lvl w:ilvl="0" w:tplc="F830FD90">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A711675"/>
    <w:multiLevelType w:val="multilevel"/>
    <w:tmpl w:val="D110DF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DDC39E0"/>
    <w:multiLevelType w:val="multilevel"/>
    <w:tmpl w:val="82E893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F147343"/>
    <w:multiLevelType w:val="multilevel"/>
    <w:tmpl w:val="77E4E8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FE07A20"/>
    <w:multiLevelType w:val="multilevel"/>
    <w:tmpl w:val="78EC836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1142842"/>
    <w:multiLevelType w:val="multilevel"/>
    <w:tmpl w:val="710411B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4D705DA"/>
    <w:multiLevelType w:val="multilevel"/>
    <w:tmpl w:val="DB803E14"/>
    <w:lvl w:ilvl="0">
      <w:start w:val="1"/>
      <w:numFmt w:val="upp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575D4A6C"/>
    <w:multiLevelType w:val="hybridMultilevel"/>
    <w:tmpl w:val="D132FF66"/>
    <w:lvl w:ilvl="0" w:tplc="24E6E850">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E36A66"/>
    <w:multiLevelType w:val="hybridMultilevel"/>
    <w:tmpl w:val="BC22E50E"/>
    <w:lvl w:ilvl="0" w:tplc="A962A6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BE504A"/>
    <w:multiLevelType w:val="multilevel"/>
    <w:tmpl w:val="3DDCA7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5"/>
      <w:numFmt w:val="upperLetter"/>
      <w:lvlText w:val="%3."/>
      <w:lvlJc w:val="left"/>
      <w:pPr>
        <w:tabs>
          <w:tab w:val="num" w:pos="36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037690A"/>
    <w:multiLevelType w:val="multilevel"/>
    <w:tmpl w:val="468014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1A078AC"/>
    <w:multiLevelType w:val="multilevel"/>
    <w:tmpl w:val="485C750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9413B09"/>
    <w:multiLevelType w:val="multilevel"/>
    <w:tmpl w:val="82E893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AC56253"/>
    <w:multiLevelType w:val="multilevel"/>
    <w:tmpl w:val="B77C9E8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F36355D"/>
    <w:multiLevelType w:val="multilevel"/>
    <w:tmpl w:val="EEE45D0C"/>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717615BE"/>
    <w:multiLevelType w:val="multilevel"/>
    <w:tmpl w:val="C336757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3F013C4"/>
    <w:multiLevelType w:val="hybridMultilevel"/>
    <w:tmpl w:val="9FD4F022"/>
    <w:lvl w:ilvl="0" w:tplc="9F5E5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836E43"/>
    <w:multiLevelType w:val="hybridMultilevel"/>
    <w:tmpl w:val="43987978"/>
    <w:lvl w:ilvl="0" w:tplc="4830E15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61E2E99"/>
    <w:multiLevelType w:val="multilevel"/>
    <w:tmpl w:val="CC36C2E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7845DA3"/>
    <w:multiLevelType w:val="multilevel"/>
    <w:tmpl w:val="0C30EBA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9AB6FF4"/>
    <w:multiLevelType w:val="multilevel"/>
    <w:tmpl w:val="70DAEE6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B596494"/>
    <w:multiLevelType w:val="multilevel"/>
    <w:tmpl w:val="AD16D9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E1840DF"/>
    <w:multiLevelType w:val="multilevel"/>
    <w:tmpl w:val="468014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36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16cid:durableId="878863226">
    <w:abstractNumId w:val="8"/>
  </w:num>
  <w:num w:numId="2" w16cid:durableId="1671710148">
    <w:abstractNumId w:val="32"/>
  </w:num>
  <w:num w:numId="3" w16cid:durableId="1385375643">
    <w:abstractNumId w:val="7"/>
  </w:num>
  <w:num w:numId="4" w16cid:durableId="257060218">
    <w:abstractNumId w:val="36"/>
  </w:num>
  <w:num w:numId="5" w16cid:durableId="759915292">
    <w:abstractNumId w:val="40"/>
  </w:num>
  <w:num w:numId="6" w16cid:durableId="932280135">
    <w:abstractNumId w:val="11"/>
  </w:num>
  <w:num w:numId="7" w16cid:durableId="1847330440">
    <w:abstractNumId w:val="22"/>
  </w:num>
  <w:num w:numId="8" w16cid:durableId="85663176">
    <w:abstractNumId w:val="34"/>
  </w:num>
  <w:num w:numId="9" w16cid:durableId="2006667002">
    <w:abstractNumId w:val="17"/>
  </w:num>
  <w:num w:numId="10" w16cid:durableId="902522211">
    <w:abstractNumId w:val="41"/>
  </w:num>
  <w:num w:numId="11" w16cid:durableId="67845274">
    <w:abstractNumId w:val="13"/>
  </w:num>
  <w:num w:numId="12" w16cid:durableId="531960134">
    <w:abstractNumId w:val="20"/>
  </w:num>
  <w:num w:numId="13" w16cid:durableId="1615667752">
    <w:abstractNumId w:val="39"/>
  </w:num>
  <w:num w:numId="14" w16cid:durableId="702707117">
    <w:abstractNumId w:val="3"/>
  </w:num>
  <w:num w:numId="15" w16cid:durableId="1840728665">
    <w:abstractNumId w:val="26"/>
  </w:num>
  <w:num w:numId="16" w16cid:durableId="1810900685">
    <w:abstractNumId w:val="21"/>
  </w:num>
  <w:num w:numId="17" w16cid:durableId="1385791307">
    <w:abstractNumId w:val="10"/>
  </w:num>
  <w:num w:numId="18" w16cid:durableId="228929910">
    <w:abstractNumId w:val="14"/>
  </w:num>
  <w:num w:numId="19" w16cid:durableId="23292321">
    <w:abstractNumId w:val="1"/>
  </w:num>
  <w:num w:numId="20" w16cid:durableId="913903259">
    <w:abstractNumId w:val="35"/>
  </w:num>
  <w:num w:numId="21" w16cid:durableId="1405645404">
    <w:abstractNumId w:val="25"/>
  </w:num>
  <w:num w:numId="22" w16cid:durableId="107430339">
    <w:abstractNumId w:val="38"/>
  </w:num>
  <w:num w:numId="23" w16cid:durableId="358429920">
    <w:abstractNumId w:val="6"/>
  </w:num>
  <w:num w:numId="24" w16cid:durableId="319043271">
    <w:abstractNumId w:val="18"/>
  </w:num>
  <w:num w:numId="25" w16cid:durableId="1017150009">
    <w:abstractNumId w:val="0"/>
  </w:num>
  <w:num w:numId="26" w16cid:durableId="711921744">
    <w:abstractNumId w:val="27"/>
  </w:num>
  <w:num w:numId="27" w16cid:durableId="328993286">
    <w:abstractNumId w:val="9"/>
  </w:num>
  <w:num w:numId="28" w16cid:durableId="111479862">
    <w:abstractNumId w:val="19"/>
  </w:num>
  <w:num w:numId="29" w16cid:durableId="561016100">
    <w:abstractNumId w:val="28"/>
  </w:num>
  <w:num w:numId="30" w16cid:durableId="173998629">
    <w:abstractNumId w:val="24"/>
  </w:num>
  <w:num w:numId="31" w16cid:durableId="882835575">
    <w:abstractNumId w:val="42"/>
  </w:num>
  <w:num w:numId="32" w16cid:durableId="166793211">
    <w:abstractNumId w:val="5"/>
  </w:num>
  <w:num w:numId="33" w16cid:durableId="1816143059">
    <w:abstractNumId w:val="37"/>
  </w:num>
  <w:num w:numId="34" w16cid:durableId="611521692">
    <w:abstractNumId w:val="15"/>
  </w:num>
  <w:num w:numId="35" w16cid:durableId="1917662825">
    <w:abstractNumId w:val="29"/>
  </w:num>
  <w:num w:numId="36" w16cid:durableId="2079593054">
    <w:abstractNumId w:val="16"/>
  </w:num>
  <w:num w:numId="37" w16cid:durableId="1193230781">
    <w:abstractNumId w:val="31"/>
  </w:num>
  <w:num w:numId="38" w16cid:durableId="2063947017">
    <w:abstractNumId w:val="4"/>
  </w:num>
  <w:num w:numId="39" w16cid:durableId="1445612828">
    <w:abstractNumId w:val="23"/>
  </w:num>
  <w:num w:numId="40" w16cid:durableId="1355619990">
    <w:abstractNumId w:val="43"/>
  </w:num>
  <w:num w:numId="41" w16cid:durableId="925574371">
    <w:abstractNumId w:val="33"/>
  </w:num>
  <w:num w:numId="42" w16cid:durableId="1002463906">
    <w:abstractNumId w:val="2"/>
  </w:num>
  <w:num w:numId="43" w16cid:durableId="496925376">
    <w:abstractNumId w:val="30"/>
  </w:num>
  <w:num w:numId="44" w16cid:durableId="206262768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25AF"/>
    <w:rsid w:val="000004C1"/>
    <w:rsid w:val="00001F32"/>
    <w:rsid w:val="000026A9"/>
    <w:rsid w:val="000028D3"/>
    <w:rsid w:val="00003498"/>
    <w:rsid w:val="000045A9"/>
    <w:rsid w:val="00004F65"/>
    <w:rsid w:val="000050B0"/>
    <w:rsid w:val="000059C3"/>
    <w:rsid w:val="0000736B"/>
    <w:rsid w:val="000102E2"/>
    <w:rsid w:val="0001206E"/>
    <w:rsid w:val="000123EF"/>
    <w:rsid w:val="00013AC7"/>
    <w:rsid w:val="00016200"/>
    <w:rsid w:val="0002052B"/>
    <w:rsid w:val="00020608"/>
    <w:rsid w:val="00021F97"/>
    <w:rsid w:val="00024A8A"/>
    <w:rsid w:val="000268B8"/>
    <w:rsid w:val="000302FB"/>
    <w:rsid w:val="00030AD0"/>
    <w:rsid w:val="00031BA6"/>
    <w:rsid w:val="00032CC4"/>
    <w:rsid w:val="000344E9"/>
    <w:rsid w:val="000356CB"/>
    <w:rsid w:val="00035CC9"/>
    <w:rsid w:val="0003682D"/>
    <w:rsid w:val="0003688D"/>
    <w:rsid w:val="00036BE8"/>
    <w:rsid w:val="0004022A"/>
    <w:rsid w:val="00043D2E"/>
    <w:rsid w:val="00043FDB"/>
    <w:rsid w:val="00045A38"/>
    <w:rsid w:val="00046645"/>
    <w:rsid w:val="00047282"/>
    <w:rsid w:val="000517D2"/>
    <w:rsid w:val="000522F2"/>
    <w:rsid w:val="00052AAF"/>
    <w:rsid w:val="00056616"/>
    <w:rsid w:val="000574EC"/>
    <w:rsid w:val="000619CD"/>
    <w:rsid w:val="00062558"/>
    <w:rsid w:val="00062A90"/>
    <w:rsid w:val="00062B83"/>
    <w:rsid w:val="00063FDB"/>
    <w:rsid w:val="000640B3"/>
    <w:rsid w:val="00064F84"/>
    <w:rsid w:val="00066525"/>
    <w:rsid w:val="00066A45"/>
    <w:rsid w:val="00066BCD"/>
    <w:rsid w:val="0006704F"/>
    <w:rsid w:val="0007113B"/>
    <w:rsid w:val="000762F8"/>
    <w:rsid w:val="00082823"/>
    <w:rsid w:val="00083AAB"/>
    <w:rsid w:val="00085272"/>
    <w:rsid w:val="00086263"/>
    <w:rsid w:val="000869A0"/>
    <w:rsid w:val="00090231"/>
    <w:rsid w:val="0009039A"/>
    <w:rsid w:val="00090AE2"/>
    <w:rsid w:val="0009153D"/>
    <w:rsid w:val="000918B9"/>
    <w:rsid w:val="00092EFD"/>
    <w:rsid w:val="000945AB"/>
    <w:rsid w:val="00095280"/>
    <w:rsid w:val="00095625"/>
    <w:rsid w:val="00095C33"/>
    <w:rsid w:val="00096469"/>
    <w:rsid w:val="000969AE"/>
    <w:rsid w:val="00096D2A"/>
    <w:rsid w:val="000978C6"/>
    <w:rsid w:val="00097F02"/>
    <w:rsid w:val="00097FA7"/>
    <w:rsid w:val="000A02C5"/>
    <w:rsid w:val="000A2BE7"/>
    <w:rsid w:val="000A3814"/>
    <w:rsid w:val="000A47B1"/>
    <w:rsid w:val="000A52E3"/>
    <w:rsid w:val="000A66AD"/>
    <w:rsid w:val="000A7D82"/>
    <w:rsid w:val="000B1C0E"/>
    <w:rsid w:val="000B2C3C"/>
    <w:rsid w:val="000B4808"/>
    <w:rsid w:val="000B5441"/>
    <w:rsid w:val="000B6936"/>
    <w:rsid w:val="000C0800"/>
    <w:rsid w:val="000C1E95"/>
    <w:rsid w:val="000C2903"/>
    <w:rsid w:val="000C30AA"/>
    <w:rsid w:val="000C3C9A"/>
    <w:rsid w:val="000C3F23"/>
    <w:rsid w:val="000C4760"/>
    <w:rsid w:val="000C47B8"/>
    <w:rsid w:val="000C63A5"/>
    <w:rsid w:val="000C7C0C"/>
    <w:rsid w:val="000D036F"/>
    <w:rsid w:val="000D1747"/>
    <w:rsid w:val="000D24BB"/>
    <w:rsid w:val="000D5F65"/>
    <w:rsid w:val="000D63E4"/>
    <w:rsid w:val="000D6858"/>
    <w:rsid w:val="000E0099"/>
    <w:rsid w:val="000E0532"/>
    <w:rsid w:val="000E26F3"/>
    <w:rsid w:val="000E7326"/>
    <w:rsid w:val="000F34C6"/>
    <w:rsid w:val="000F3BFB"/>
    <w:rsid w:val="000F6E5D"/>
    <w:rsid w:val="00100177"/>
    <w:rsid w:val="00101065"/>
    <w:rsid w:val="00103D46"/>
    <w:rsid w:val="001046BC"/>
    <w:rsid w:val="00105BC7"/>
    <w:rsid w:val="0011093D"/>
    <w:rsid w:val="0011175C"/>
    <w:rsid w:val="0011213B"/>
    <w:rsid w:val="00113336"/>
    <w:rsid w:val="001133E8"/>
    <w:rsid w:val="00114B89"/>
    <w:rsid w:val="00120315"/>
    <w:rsid w:val="00122890"/>
    <w:rsid w:val="00125130"/>
    <w:rsid w:val="00126FC0"/>
    <w:rsid w:val="00127062"/>
    <w:rsid w:val="001276D9"/>
    <w:rsid w:val="00127F84"/>
    <w:rsid w:val="00130428"/>
    <w:rsid w:val="001311C8"/>
    <w:rsid w:val="00131618"/>
    <w:rsid w:val="00132316"/>
    <w:rsid w:val="00132749"/>
    <w:rsid w:val="0013291A"/>
    <w:rsid w:val="00137B07"/>
    <w:rsid w:val="0014038C"/>
    <w:rsid w:val="001408A2"/>
    <w:rsid w:val="00141F87"/>
    <w:rsid w:val="001426E6"/>
    <w:rsid w:val="00147447"/>
    <w:rsid w:val="00147C23"/>
    <w:rsid w:val="001507A6"/>
    <w:rsid w:val="0015570A"/>
    <w:rsid w:val="00155AB5"/>
    <w:rsid w:val="0016071F"/>
    <w:rsid w:val="00163B0A"/>
    <w:rsid w:val="001707B9"/>
    <w:rsid w:val="00170C30"/>
    <w:rsid w:val="00172382"/>
    <w:rsid w:val="00172F1C"/>
    <w:rsid w:val="00174034"/>
    <w:rsid w:val="00175C9F"/>
    <w:rsid w:val="00176A8D"/>
    <w:rsid w:val="001775F4"/>
    <w:rsid w:val="00177FA7"/>
    <w:rsid w:val="001800BD"/>
    <w:rsid w:val="0018069F"/>
    <w:rsid w:val="001838A8"/>
    <w:rsid w:val="00184D1C"/>
    <w:rsid w:val="00186323"/>
    <w:rsid w:val="00186DEA"/>
    <w:rsid w:val="00186E73"/>
    <w:rsid w:val="001901B3"/>
    <w:rsid w:val="00190A70"/>
    <w:rsid w:val="001911B9"/>
    <w:rsid w:val="001922E1"/>
    <w:rsid w:val="001925AD"/>
    <w:rsid w:val="00192908"/>
    <w:rsid w:val="00193291"/>
    <w:rsid w:val="00195FC3"/>
    <w:rsid w:val="00196348"/>
    <w:rsid w:val="001A1305"/>
    <w:rsid w:val="001A14FA"/>
    <w:rsid w:val="001A1599"/>
    <w:rsid w:val="001A1A22"/>
    <w:rsid w:val="001A2EB6"/>
    <w:rsid w:val="001A3472"/>
    <w:rsid w:val="001A3740"/>
    <w:rsid w:val="001A3F36"/>
    <w:rsid w:val="001A7CFC"/>
    <w:rsid w:val="001B2848"/>
    <w:rsid w:val="001B2CD3"/>
    <w:rsid w:val="001B5DCF"/>
    <w:rsid w:val="001B5E0E"/>
    <w:rsid w:val="001B6F3A"/>
    <w:rsid w:val="001B765F"/>
    <w:rsid w:val="001B7DDA"/>
    <w:rsid w:val="001C0F2F"/>
    <w:rsid w:val="001C16CA"/>
    <w:rsid w:val="001C38D0"/>
    <w:rsid w:val="001C4036"/>
    <w:rsid w:val="001C44C8"/>
    <w:rsid w:val="001C6BBB"/>
    <w:rsid w:val="001D0BA1"/>
    <w:rsid w:val="001D1FDC"/>
    <w:rsid w:val="001D3203"/>
    <w:rsid w:val="001D429D"/>
    <w:rsid w:val="001D486C"/>
    <w:rsid w:val="001D4C33"/>
    <w:rsid w:val="001D67F6"/>
    <w:rsid w:val="001D6911"/>
    <w:rsid w:val="001D752A"/>
    <w:rsid w:val="001E10B3"/>
    <w:rsid w:val="001E2C4D"/>
    <w:rsid w:val="001E61C7"/>
    <w:rsid w:val="001E67DE"/>
    <w:rsid w:val="001E72B9"/>
    <w:rsid w:val="001E7531"/>
    <w:rsid w:val="001E78C5"/>
    <w:rsid w:val="001F2624"/>
    <w:rsid w:val="001F377F"/>
    <w:rsid w:val="001F51E2"/>
    <w:rsid w:val="001F55CB"/>
    <w:rsid w:val="001F5EE8"/>
    <w:rsid w:val="001F6E6E"/>
    <w:rsid w:val="001F7BC0"/>
    <w:rsid w:val="00200445"/>
    <w:rsid w:val="00201D45"/>
    <w:rsid w:val="00204BE3"/>
    <w:rsid w:val="00212BF5"/>
    <w:rsid w:val="0021377D"/>
    <w:rsid w:val="0021404D"/>
    <w:rsid w:val="00214261"/>
    <w:rsid w:val="00216312"/>
    <w:rsid w:val="0021694C"/>
    <w:rsid w:val="00220174"/>
    <w:rsid w:val="00220D6A"/>
    <w:rsid w:val="002213B9"/>
    <w:rsid w:val="002220EF"/>
    <w:rsid w:val="0022271F"/>
    <w:rsid w:val="00222E75"/>
    <w:rsid w:val="00224635"/>
    <w:rsid w:val="00227B32"/>
    <w:rsid w:val="0023234E"/>
    <w:rsid w:val="00233AFE"/>
    <w:rsid w:val="002341C0"/>
    <w:rsid w:val="00236140"/>
    <w:rsid w:val="002362D1"/>
    <w:rsid w:val="002367AB"/>
    <w:rsid w:val="00236A3A"/>
    <w:rsid w:val="00237003"/>
    <w:rsid w:val="002409FD"/>
    <w:rsid w:val="0024204F"/>
    <w:rsid w:val="00243F8E"/>
    <w:rsid w:val="002449AA"/>
    <w:rsid w:val="00246330"/>
    <w:rsid w:val="00250C09"/>
    <w:rsid w:val="00251A28"/>
    <w:rsid w:val="00252090"/>
    <w:rsid w:val="00252A2D"/>
    <w:rsid w:val="002530CF"/>
    <w:rsid w:val="00253562"/>
    <w:rsid w:val="0025415D"/>
    <w:rsid w:val="00255441"/>
    <w:rsid w:val="00256641"/>
    <w:rsid w:val="0026196D"/>
    <w:rsid w:val="002635AB"/>
    <w:rsid w:val="002664A0"/>
    <w:rsid w:val="002674A5"/>
    <w:rsid w:val="00267C20"/>
    <w:rsid w:val="002709D9"/>
    <w:rsid w:val="00272119"/>
    <w:rsid w:val="00274C91"/>
    <w:rsid w:val="002779BE"/>
    <w:rsid w:val="0028140C"/>
    <w:rsid w:val="002815E1"/>
    <w:rsid w:val="00281D90"/>
    <w:rsid w:val="00283827"/>
    <w:rsid w:val="002855B0"/>
    <w:rsid w:val="00285618"/>
    <w:rsid w:val="00285912"/>
    <w:rsid w:val="00286650"/>
    <w:rsid w:val="00286EBB"/>
    <w:rsid w:val="00286FD3"/>
    <w:rsid w:val="0028732C"/>
    <w:rsid w:val="0029021C"/>
    <w:rsid w:val="00290282"/>
    <w:rsid w:val="00292BA3"/>
    <w:rsid w:val="002931DF"/>
    <w:rsid w:val="00293EAB"/>
    <w:rsid w:val="00296510"/>
    <w:rsid w:val="00297368"/>
    <w:rsid w:val="0029742A"/>
    <w:rsid w:val="002A07B2"/>
    <w:rsid w:val="002A22B3"/>
    <w:rsid w:val="002A34BF"/>
    <w:rsid w:val="002A56F2"/>
    <w:rsid w:val="002B63E8"/>
    <w:rsid w:val="002B6D62"/>
    <w:rsid w:val="002B7684"/>
    <w:rsid w:val="002C22B8"/>
    <w:rsid w:val="002C27FE"/>
    <w:rsid w:val="002C6045"/>
    <w:rsid w:val="002C6AC5"/>
    <w:rsid w:val="002C6F9A"/>
    <w:rsid w:val="002C7CD7"/>
    <w:rsid w:val="002D08B8"/>
    <w:rsid w:val="002D28F3"/>
    <w:rsid w:val="002D3868"/>
    <w:rsid w:val="002D39BA"/>
    <w:rsid w:val="002D4464"/>
    <w:rsid w:val="002D4985"/>
    <w:rsid w:val="002D5DCA"/>
    <w:rsid w:val="002D6E1B"/>
    <w:rsid w:val="002E0026"/>
    <w:rsid w:val="002E0555"/>
    <w:rsid w:val="002E1DD5"/>
    <w:rsid w:val="002E2645"/>
    <w:rsid w:val="002E2681"/>
    <w:rsid w:val="002E4E01"/>
    <w:rsid w:val="002E64D0"/>
    <w:rsid w:val="002F130F"/>
    <w:rsid w:val="002F2D06"/>
    <w:rsid w:val="002F316A"/>
    <w:rsid w:val="002F4A71"/>
    <w:rsid w:val="002F6139"/>
    <w:rsid w:val="002F7E99"/>
    <w:rsid w:val="003011DD"/>
    <w:rsid w:val="003016DA"/>
    <w:rsid w:val="00301F54"/>
    <w:rsid w:val="003027DE"/>
    <w:rsid w:val="003029F4"/>
    <w:rsid w:val="00303CD0"/>
    <w:rsid w:val="0030421D"/>
    <w:rsid w:val="00304643"/>
    <w:rsid w:val="00304FC0"/>
    <w:rsid w:val="003055B3"/>
    <w:rsid w:val="003056A1"/>
    <w:rsid w:val="00305C7C"/>
    <w:rsid w:val="00306226"/>
    <w:rsid w:val="0030772B"/>
    <w:rsid w:val="00311298"/>
    <w:rsid w:val="0032110E"/>
    <w:rsid w:val="00323AF6"/>
    <w:rsid w:val="00323D3D"/>
    <w:rsid w:val="0032512E"/>
    <w:rsid w:val="003263A7"/>
    <w:rsid w:val="00330E63"/>
    <w:rsid w:val="00331A1D"/>
    <w:rsid w:val="00331C96"/>
    <w:rsid w:val="00332728"/>
    <w:rsid w:val="003335F0"/>
    <w:rsid w:val="00333C6E"/>
    <w:rsid w:val="00333F45"/>
    <w:rsid w:val="00335CE7"/>
    <w:rsid w:val="00336440"/>
    <w:rsid w:val="00336E2A"/>
    <w:rsid w:val="003372CA"/>
    <w:rsid w:val="00340C7F"/>
    <w:rsid w:val="00340FA5"/>
    <w:rsid w:val="00341458"/>
    <w:rsid w:val="00341B3C"/>
    <w:rsid w:val="00341FEE"/>
    <w:rsid w:val="003423BF"/>
    <w:rsid w:val="00345F6B"/>
    <w:rsid w:val="00346075"/>
    <w:rsid w:val="003464EA"/>
    <w:rsid w:val="00346728"/>
    <w:rsid w:val="003478CA"/>
    <w:rsid w:val="00347F4E"/>
    <w:rsid w:val="00350D96"/>
    <w:rsid w:val="00354C19"/>
    <w:rsid w:val="003555C9"/>
    <w:rsid w:val="00356C8F"/>
    <w:rsid w:val="00356CAD"/>
    <w:rsid w:val="00361A7E"/>
    <w:rsid w:val="003647FB"/>
    <w:rsid w:val="003653A0"/>
    <w:rsid w:val="0036763B"/>
    <w:rsid w:val="00370AF8"/>
    <w:rsid w:val="00371CFA"/>
    <w:rsid w:val="00372F7A"/>
    <w:rsid w:val="00375941"/>
    <w:rsid w:val="00376B1A"/>
    <w:rsid w:val="003775BE"/>
    <w:rsid w:val="00377639"/>
    <w:rsid w:val="00377CF4"/>
    <w:rsid w:val="003809CB"/>
    <w:rsid w:val="00384011"/>
    <w:rsid w:val="00391B07"/>
    <w:rsid w:val="00392541"/>
    <w:rsid w:val="00392C4F"/>
    <w:rsid w:val="003942FC"/>
    <w:rsid w:val="003947B8"/>
    <w:rsid w:val="00394AED"/>
    <w:rsid w:val="00394D79"/>
    <w:rsid w:val="00396A73"/>
    <w:rsid w:val="00397CCE"/>
    <w:rsid w:val="003A2EF9"/>
    <w:rsid w:val="003A3B96"/>
    <w:rsid w:val="003A5F2B"/>
    <w:rsid w:val="003B0F3F"/>
    <w:rsid w:val="003B3841"/>
    <w:rsid w:val="003B408D"/>
    <w:rsid w:val="003B61BB"/>
    <w:rsid w:val="003B6C69"/>
    <w:rsid w:val="003C09E7"/>
    <w:rsid w:val="003C156A"/>
    <w:rsid w:val="003C30A8"/>
    <w:rsid w:val="003C34CE"/>
    <w:rsid w:val="003C4E0B"/>
    <w:rsid w:val="003C4F23"/>
    <w:rsid w:val="003C5F98"/>
    <w:rsid w:val="003C73DC"/>
    <w:rsid w:val="003D03BB"/>
    <w:rsid w:val="003D113A"/>
    <w:rsid w:val="003D12E4"/>
    <w:rsid w:val="003D3948"/>
    <w:rsid w:val="003D62BE"/>
    <w:rsid w:val="003D6D76"/>
    <w:rsid w:val="003E036F"/>
    <w:rsid w:val="003E3F62"/>
    <w:rsid w:val="003E7570"/>
    <w:rsid w:val="003F019E"/>
    <w:rsid w:val="003F1698"/>
    <w:rsid w:val="003F1B5A"/>
    <w:rsid w:val="003F3037"/>
    <w:rsid w:val="003F51F1"/>
    <w:rsid w:val="003F6E45"/>
    <w:rsid w:val="00400791"/>
    <w:rsid w:val="004011FB"/>
    <w:rsid w:val="00402E53"/>
    <w:rsid w:val="004036E5"/>
    <w:rsid w:val="00404AD7"/>
    <w:rsid w:val="00404E8A"/>
    <w:rsid w:val="004051ED"/>
    <w:rsid w:val="0040617D"/>
    <w:rsid w:val="004069A6"/>
    <w:rsid w:val="00407C3F"/>
    <w:rsid w:val="00410154"/>
    <w:rsid w:val="00410A8B"/>
    <w:rsid w:val="00412DDD"/>
    <w:rsid w:val="00415A93"/>
    <w:rsid w:val="0042256F"/>
    <w:rsid w:val="0042591E"/>
    <w:rsid w:val="00425E43"/>
    <w:rsid w:val="0042668A"/>
    <w:rsid w:val="00426723"/>
    <w:rsid w:val="00427BA6"/>
    <w:rsid w:val="00431AD1"/>
    <w:rsid w:val="00431C4E"/>
    <w:rsid w:val="004321BF"/>
    <w:rsid w:val="00433638"/>
    <w:rsid w:val="00433D84"/>
    <w:rsid w:val="00433DFE"/>
    <w:rsid w:val="004350D6"/>
    <w:rsid w:val="00435461"/>
    <w:rsid w:val="00435B42"/>
    <w:rsid w:val="004364F1"/>
    <w:rsid w:val="00436C6D"/>
    <w:rsid w:val="00440358"/>
    <w:rsid w:val="004416F7"/>
    <w:rsid w:val="00442384"/>
    <w:rsid w:val="00442FCA"/>
    <w:rsid w:val="004466B7"/>
    <w:rsid w:val="00451338"/>
    <w:rsid w:val="00451D25"/>
    <w:rsid w:val="0045299A"/>
    <w:rsid w:val="00452D4C"/>
    <w:rsid w:val="004533CB"/>
    <w:rsid w:val="004548A2"/>
    <w:rsid w:val="00455240"/>
    <w:rsid w:val="00457EAA"/>
    <w:rsid w:val="0046057B"/>
    <w:rsid w:val="00460B1C"/>
    <w:rsid w:val="00461561"/>
    <w:rsid w:val="0046391F"/>
    <w:rsid w:val="00465421"/>
    <w:rsid w:val="00465CEF"/>
    <w:rsid w:val="00466961"/>
    <w:rsid w:val="00466C0A"/>
    <w:rsid w:val="004674E3"/>
    <w:rsid w:val="004717C7"/>
    <w:rsid w:val="00472F85"/>
    <w:rsid w:val="00475F5F"/>
    <w:rsid w:val="00477A5A"/>
    <w:rsid w:val="00480456"/>
    <w:rsid w:val="00481C2A"/>
    <w:rsid w:val="00482011"/>
    <w:rsid w:val="004826A3"/>
    <w:rsid w:val="00483E25"/>
    <w:rsid w:val="0048487D"/>
    <w:rsid w:val="00485F48"/>
    <w:rsid w:val="0048718F"/>
    <w:rsid w:val="00487785"/>
    <w:rsid w:val="004879D1"/>
    <w:rsid w:val="00490A6F"/>
    <w:rsid w:val="00490ED5"/>
    <w:rsid w:val="004918FB"/>
    <w:rsid w:val="00492284"/>
    <w:rsid w:val="0049369C"/>
    <w:rsid w:val="0049453B"/>
    <w:rsid w:val="0049474E"/>
    <w:rsid w:val="004960CB"/>
    <w:rsid w:val="00496C3B"/>
    <w:rsid w:val="004971B4"/>
    <w:rsid w:val="004A02E6"/>
    <w:rsid w:val="004A109A"/>
    <w:rsid w:val="004A3023"/>
    <w:rsid w:val="004A7D99"/>
    <w:rsid w:val="004B001B"/>
    <w:rsid w:val="004B288E"/>
    <w:rsid w:val="004B51F7"/>
    <w:rsid w:val="004B6DA5"/>
    <w:rsid w:val="004B7A92"/>
    <w:rsid w:val="004B7D33"/>
    <w:rsid w:val="004C0040"/>
    <w:rsid w:val="004C05F2"/>
    <w:rsid w:val="004C109B"/>
    <w:rsid w:val="004C23A0"/>
    <w:rsid w:val="004C24C3"/>
    <w:rsid w:val="004C349D"/>
    <w:rsid w:val="004C360C"/>
    <w:rsid w:val="004C37A5"/>
    <w:rsid w:val="004C430A"/>
    <w:rsid w:val="004C4848"/>
    <w:rsid w:val="004C54F8"/>
    <w:rsid w:val="004C5788"/>
    <w:rsid w:val="004C7B2F"/>
    <w:rsid w:val="004D09D8"/>
    <w:rsid w:val="004D11B1"/>
    <w:rsid w:val="004D13C4"/>
    <w:rsid w:val="004D24F1"/>
    <w:rsid w:val="004D31B7"/>
    <w:rsid w:val="004D3FB4"/>
    <w:rsid w:val="004D6999"/>
    <w:rsid w:val="004D7A59"/>
    <w:rsid w:val="004E2176"/>
    <w:rsid w:val="004E2899"/>
    <w:rsid w:val="004E3428"/>
    <w:rsid w:val="004E6E70"/>
    <w:rsid w:val="004F1434"/>
    <w:rsid w:val="004F1EDE"/>
    <w:rsid w:val="004F3996"/>
    <w:rsid w:val="004F4348"/>
    <w:rsid w:val="004F5907"/>
    <w:rsid w:val="004F591F"/>
    <w:rsid w:val="004F7902"/>
    <w:rsid w:val="00501EBA"/>
    <w:rsid w:val="005047E5"/>
    <w:rsid w:val="00504C29"/>
    <w:rsid w:val="005053DA"/>
    <w:rsid w:val="00505AA9"/>
    <w:rsid w:val="005071E9"/>
    <w:rsid w:val="0051139E"/>
    <w:rsid w:val="00511CFA"/>
    <w:rsid w:val="005121E4"/>
    <w:rsid w:val="00513C76"/>
    <w:rsid w:val="00514B11"/>
    <w:rsid w:val="0051543D"/>
    <w:rsid w:val="00515DE5"/>
    <w:rsid w:val="00515F36"/>
    <w:rsid w:val="00520362"/>
    <w:rsid w:val="0052086B"/>
    <w:rsid w:val="00520C3A"/>
    <w:rsid w:val="005215A1"/>
    <w:rsid w:val="00521E36"/>
    <w:rsid w:val="00522891"/>
    <w:rsid w:val="00522930"/>
    <w:rsid w:val="00522E20"/>
    <w:rsid w:val="00524A16"/>
    <w:rsid w:val="00525E00"/>
    <w:rsid w:val="00526B9D"/>
    <w:rsid w:val="005303A7"/>
    <w:rsid w:val="00530B8A"/>
    <w:rsid w:val="00530DAC"/>
    <w:rsid w:val="00531967"/>
    <w:rsid w:val="00533DD5"/>
    <w:rsid w:val="0053404E"/>
    <w:rsid w:val="005353DF"/>
    <w:rsid w:val="005354FA"/>
    <w:rsid w:val="00535785"/>
    <w:rsid w:val="005366EF"/>
    <w:rsid w:val="0054135E"/>
    <w:rsid w:val="00541DDA"/>
    <w:rsid w:val="00550CA0"/>
    <w:rsid w:val="00553866"/>
    <w:rsid w:val="0055409D"/>
    <w:rsid w:val="00554561"/>
    <w:rsid w:val="00554E9D"/>
    <w:rsid w:val="00557723"/>
    <w:rsid w:val="00560646"/>
    <w:rsid w:val="005623CF"/>
    <w:rsid w:val="005625AF"/>
    <w:rsid w:val="00563994"/>
    <w:rsid w:val="00564D09"/>
    <w:rsid w:val="005655B9"/>
    <w:rsid w:val="00565D1B"/>
    <w:rsid w:val="005665CC"/>
    <w:rsid w:val="00566BA3"/>
    <w:rsid w:val="00566CCF"/>
    <w:rsid w:val="005677D3"/>
    <w:rsid w:val="00570F5B"/>
    <w:rsid w:val="005727BD"/>
    <w:rsid w:val="00574E2C"/>
    <w:rsid w:val="005750D3"/>
    <w:rsid w:val="005768B2"/>
    <w:rsid w:val="005802B7"/>
    <w:rsid w:val="0058122F"/>
    <w:rsid w:val="005820CA"/>
    <w:rsid w:val="005820EB"/>
    <w:rsid w:val="005823A7"/>
    <w:rsid w:val="00582FDD"/>
    <w:rsid w:val="00590723"/>
    <w:rsid w:val="00590F47"/>
    <w:rsid w:val="00595277"/>
    <w:rsid w:val="00595736"/>
    <w:rsid w:val="00595868"/>
    <w:rsid w:val="0059701E"/>
    <w:rsid w:val="005975BB"/>
    <w:rsid w:val="005A3900"/>
    <w:rsid w:val="005A3AD9"/>
    <w:rsid w:val="005A7CAE"/>
    <w:rsid w:val="005B0C5B"/>
    <w:rsid w:val="005B1AA1"/>
    <w:rsid w:val="005B217C"/>
    <w:rsid w:val="005B2D88"/>
    <w:rsid w:val="005B3081"/>
    <w:rsid w:val="005B55F9"/>
    <w:rsid w:val="005B5B36"/>
    <w:rsid w:val="005C0A77"/>
    <w:rsid w:val="005C1D34"/>
    <w:rsid w:val="005C1EB5"/>
    <w:rsid w:val="005C39A8"/>
    <w:rsid w:val="005C3C78"/>
    <w:rsid w:val="005C40B0"/>
    <w:rsid w:val="005C6250"/>
    <w:rsid w:val="005D0924"/>
    <w:rsid w:val="005D1C4C"/>
    <w:rsid w:val="005D337B"/>
    <w:rsid w:val="005D3494"/>
    <w:rsid w:val="005D3B12"/>
    <w:rsid w:val="005D7F2A"/>
    <w:rsid w:val="005E0571"/>
    <w:rsid w:val="005E0722"/>
    <w:rsid w:val="005E092C"/>
    <w:rsid w:val="005E0A46"/>
    <w:rsid w:val="005E2F8B"/>
    <w:rsid w:val="005E3711"/>
    <w:rsid w:val="005E408D"/>
    <w:rsid w:val="005E4589"/>
    <w:rsid w:val="005E6E82"/>
    <w:rsid w:val="005F0092"/>
    <w:rsid w:val="005F35E6"/>
    <w:rsid w:val="005F49E6"/>
    <w:rsid w:val="005F5FAA"/>
    <w:rsid w:val="005F7815"/>
    <w:rsid w:val="00602F78"/>
    <w:rsid w:val="006038E9"/>
    <w:rsid w:val="00604865"/>
    <w:rsid w:val="00604DDD"/>
    <w:rsid w:val="00604FC6"/>
    <w:rsid w:val="0060657C"/>
    <w:rsid w:val="00606BEB"/>
    <w:rsid w:val="00606C1C"/>
    <w:rsid w:val="006073A8"/>
    <w:rsid w:val="006077DC"/>
    <w:rsid w:val="006120CA"/>
    <w:rsid w:val="00612268"/>
    <w:rsid w:val="00613B66"/>
    <w:rsid w:val="006159FA"/>
    <w:rsid w:val="0061652E"/>
    <w:rsid w:val="00616B24"/>
    <w:rsid w:val="00616E87"/>
    <w:rsid w:val="00622B29"/>
    <w:rsid w:val="00624218"/>
    <w:rsid w:val="00624D0D"/>
    <w:rsid w:val="006306A9"/>
    <w:rsid w:val="00630BD6"/>
    <w:rsid w:val="00631BC6"/>
    <w:rsid w:val="00634227"/>
    <w:rsid w:val="006344FA"/>
    <w:rsid w:val="006355C4"/>
    <w:rsid w:val="00637220"/>
    <w:rsid w:val="00640353"/>
    <w:rsid w:val="00640584"/>
    <w:rsid w:val="00641217"/>
    <w:rsid w:val="006414C8"/>
    <w:rsid w:val="006423CE"/>
    <w:rsid w:val="006423EE"/>
    <w:rsid w:val="006428A4"/>
    <w:rsid w:val="00644359"/>
    <w:rsid w:val="00644D47"/>
    <w:rsid w:val="00645DA8"/>
    <w:rsid w:val="006470D9"/>
    <w:rsid w:val="006545A4"/>
    <w:rsid w:val="006550D9"/>
    <w:rsid w:val="00655864"/>
    <w:rsid w:val="0065665E"/>
    <w:rsid w:val="006577F9"/>
    <w:rsid w:val="00660556"/>
    <w:rsid w:val="00660707"/>
    <w:rsid w:val="00660A81"/>
    <w:rsid w:val="00660CCA"/>
    <w:rsid w:val="006615B4"/>
    <w:rsid w:val="00662F3E"/>
    <w:rsid w:val="006634CC"/>
    <w:rsid w:val="00664ADE"/>
    <w:rsid w:val="006666D9"/>
    <w:rsid w:val="006677BE"/>
    <w:rsid w:val="00670BDC"/>
    <w:rsid w:val="00671F93"/>
    <w:rsid w:val="0067292D"/>
    <w:rsid w:val="00672BDD"/>
    <w:rsid w:val="00674F30"/>
    <w:rsid w:val="00675D9E"/>
    <w:rsid w:val="00680E5F"/>
    <w:rsid w:val="00681561"/>
    <w:rsid w:val="00681F2E"/>
    <w:rsid w:val="006830B1"/>
    <w:rsid w:val="00684143"/>
    <w:rsid w:val="006847F0"/>
    <w:rsid w:val="0068641D"/>
    <w:rsid w:val="00686BD9"/>
    <w:rsid w:val="006912A7"/>
    <w:rsid w:val="006916FC"/>
    <w:rsid w:val="00692A8C"/>
    <w:rsid w:val="006932F7"/>
    <w:rsid w:val="00694092"/>
    <w:rsid w:val="006941EE"/>
    <w:rsid w:val="00694FCB"/>
    <w:rsid w:val="006959F3"/>
    <w:rsid w:val="00695A84"/>
    <w:rsid w:val="00697F90"/>
    <w:rsid w:val="006A2A2A"/>
    <w:rsid w:val="006A481E"/>
    <w:rsid w:val="006A4EDB"/>
    <w:rsid w:val="006A4FAD"/>
    <w:rsid w:val="006A4FC5"/>
    <w:rsid w:val="006A5946"/>
    <w:rsid w:val="006A60EF"/>
    <w:rsid w:val="006A6C95"/>
    <w:rsid w:val="006B24DD"/>
    <w:rsid w:val="006B3102"/>
    <w:rsid w:val="006B3207"/>
    <w:rsid w:val="006B42D8"/>
    <w:rsid w:val="006B6A89"/>
    <w:rsid w:val="006B744F"/>
    <w:rsid w:val="006C36F6"/>
    <w:rsid w:val="006C6654"/>
    <w:rsid w:val="006C6A84"/>
    <w:rsid w:val="006D2404"/>
    <w:rsid w:val="006D2ABF"/>
    <w:rsid w:val="006D4380"/>
    <w:rsid w:val="006D4630"/>
    <w:rsid w:val="006D6525"/>
    <w:rsid w:val="006D680C"/>
    <w:rsid w:val="006D6F15"/>
    <w:rsid w:val="006E045A"/>
    <w:rsid w:val="006E4293"/>
    <w:rsid w:val="006E48B9"/>
    <w:rsid w:val="006E5174"/>
    <w:rsid w:val="006E5D35"/>
    <w:rsid w:val="006E6053"/>
    <w:rsid w:val="006E6BA6"/>
    <w:rsid w:val="006E7BAE"/>
    <w:rsid w:val="006F23C9"/>
    <w:rsid w:val="006F3BC0"/>
    <w:rsid w:val="006F5DF2"/>
    <w:rsid w:val="006F7AEA"/>
    <w:rsid w:val="007019E3"/>
    <w:rsid w:val="007025CA"/>
    <w:rsid w:val="00703E3F"/>
    <w:rsid w:val="00705494"/>
    <w:rsid w:val="007056AB"/>
    <w:rsid w:val="00706027"/>
    <w:rsid w:val="00707F70"/>
    <w:rsid w:val="0071187F"/>
    <w:rsid w:val="00712E12"/>
    <w:rsid w:val="00713AB6"/>
    <w:rsid w:val="00713E6F"/>
    <w:rsid w:val="00713E95"/>
    <w:rsid w:val="007147C8"/>
    <w:rsid w:val="00717649"/>
    <w:rsid w:val="007178C2"/>
    <w:rsid w:val="007217F3"/>
    <w:rsid w:val="007218B6"/>
    <w:rsid w:val="007218EA"/>
    <w:rsid w:val="00721C85"/>
    <w:rsid w:val="0072316F"/>
    <w:rsid w:val="0072387C"/>
    <w:rsid w:val="00725F87"/>
    <w:rsid w:val="007276A3"/>
    <w:rsid w:val="0073086F"/>
    <w:rsid w:val="00730E51"/>
    <w:rsid w:val="00730F94"/>
    <w:rsid w:val="007312EF"/>
    <w:rsid w:val="0073164E"/>
    <w:rsid w:val="007323D2"/>
    <w:rsid w:val="007341A2"/>
    <w:rsid w:val="00734265"/>
    <w:rsid w:val="0073774A"/>
    <w:rsid w:val="00737DC3"/>
    <w:rsid w:val="007416FD"/>
    <w:rsid w:val="007417D6"/>
    <w:rsid w:val="0074216B"/>
    <w:rsid w:val="007424FF"/>
    <w:rsid w:val="00743B5D"/>
    <w:rsid w:val="00744F9B"/>
    <w:rsid w:val="00746A8A"/>
    <w:rsid w:val="00746C17"/>
    <w:rsid w:val="00752C1A"/>
    <w:rsid w:val="00754D27"/>
    <w:rsid w:val="0075516C"/>
    <w:rsid w:val="00755559"/>
    <w:rsid w:val="00755A76"/>
    <w:rsid w:val="00756B6F"/>
    <w:rsid w:val="00756F31"/>
    <w:rsid w:val="007638F5"/>
    <w:rsid w:val="00763BCC"/>
    <w:rsid w:val="00764625"/>
    <w:rsid w:val="00765505"/>
    <w:rsid w:val="00767F06"/>
    <w:rsid w:val="00771058"/>
    <w:rsid w:val="00771A2C"/>
    <w:rsid w:val="00771FA8"/>
    <w:rsid w:val="00773230"/>
    <w:rsid w:val="007744EF"/>
    <w:rsid w:val="007769ED"/>
    <w:rsid w:val="0077783B"/>
    <w:rsid w:val="00780272"/>
    <w:rsid w:val="00783F02"/>
    <w:rsid w:val="00784152"/>
    <w:rsid w:val="00784A34"/>
    <w:rsid w:val="00785012"/>
    <w:rsid w:val="007859B1"/>
    <w:rsid w:val="00785D5D"/>
    <w:rsid w:val="00785EB2"/>
    <w:rsid w:val="007860FB"/>
    <w:rsid w:val="00787C43"/>
    <w:rsid w:val="00790B49"/>
    <w:rsid w:val="00790FBC"/>
    <w:rsid w:val="00794550"/>
    <w:rsid w:val="0079528B"/>
    <w:rsid w:val="007976E8"/>
    <w:rsid w:val="007A02B8"/>
    <w:rsid w:val="007A201A"/>
    <w:rsid w:val="007A213F"/>
    <w:rsid w:val="007A3DA4"/>
    <w:rsid w:val="007A53F1"/>
    <w:rsid w:val="007A58DF"/>
    <w:rsid w:val="007A6912"/>
    <w:rsid w:val="007A6B52"/>
    <w:rsid w:val="007A7F98"/>
    <w:rsid w:val="007B1618"/>
    <w:rsid w:val="007B59CB"/>
    <w:rsid w:val="007C13B5"/>
    <w:rsid w:val="007C25F3"/>
    <w:rsid w:val="007C2D17"/>
    <w:rsid w:val="007C30C0"/>
    <w:rsid w:val="007C3429"/>
    <w:rsid w:val="007C7C7F"/>
    <w:rsid w:val="007D36F2"/>
    <w:rsid w:val="007D5E84"/>
    <w:rsid w:val="007D5FA2"/>
    <w:rsid w:val="007E2804"/>
    <w:rsid w:val="007E2A2B"/>
    <w:rsid w:val="007E2EEA"/>
    <w:rsid w:val="007E5E71"/>
    <w:rsid w:val="007E7858"/>
    <w:rsid w:val="007F202D"/>
    <w:rsid w:val="007F3C13"/>
    <w:rsid w:val="007F3C88"/>
    <w:rsid w:val="007F476E"/>
    <w:rsid w:val="007F645C"/>
    <w:rsid w:val="007F69B6"/>
    <w:rsid w:val="007F781D"/>
    <w:rsid w:val="0080046C"/>
    <w:rsid w:val="008008A9"/>
    <w:rsid w:val="00800D49"/>
    <w:rsid w:val="00800E41"/>
    <w:rsid w:val="00800F11"/>
    <w:rsid w:val="00802280"/>
    <w:rsid w:val="008040CB"/>
    <w:rsid w:val="0080548C"/>
    <w:rsid w:val="008103A6"/>
    <w:rsid w:val="00813587"/>
    <w:rsid w:val="00815ACF"/>
    <w:rsid w:val="00815C33"/>
    <w:rsid w:val="008165A9"/>
    <w:rsid w:val="00820495"/>
    <w:rsid w:val="00820675"/>
    <w:rsid w:val="008209A5"/>
    <w:rsid w:val="008215C9"/>
    <w:rsid w:val="00821AF1"/>
    <w:rsid w:val="00822387"/>
    <w:rsid w:val="00822FDC"/>
    <w:rsid w:val="00823891"/>
    <w:rsid w:val="00823D85"/>
    <w:rsid w:val="00824293"/>
    <w:rsid w:val="00824404"/>
    <w:rsid w:val="00827414"/>
    <w:rsid w:val="0083024F"/>
    <w:rsid w:val="0083376C"/>
    <w:rsid w:val="008341D1"/>
    <w:rsid w:val="008347CE"/>
    <w:rsid w:val="00834EEF"/>
    <w:rsid w:val="008356AB"/>
    <w:rsid w:val="00835C5E"/>
    <w:rsid w:val="00836DB5"/>
    <w:rsid w:val="00837CD6"/>
    <w:rsid w:val="0084091A"/>
    <w:rsid w:val="00840FA3"/>
    <w:rsid w:val="00841059"/>
    <w:rsid w:val="008422C0"/>
    <w:rsid w:val="00846075"/>
    <w:rsid w:val="00847C45"/>
    <w:rsid w:val="00853849"/>
    <w:rsid w:val="008546A6"/>
    <w:rsid w:val="008546D2"/>
    <w:rsid w:val="00854D11"/>
    <w:rsid w:val="008554DE"/>
    <w:rsid w:val="00856354"/>
    <w:rsid w:val="00861180"/>
    <w:rsid w:val="00862F14"/>
    <w:rsid w:val="0086377D"/>
    <w:rsid w:val="008651FF"/>
    <w:rsid w:val="0086618C"/>
    <w:rsid w:val="00867AFC"/>
    <w:rsid w:val="00867CEA"/>
    <w:rsid w:val="008740B8"/>
    <w:rsid w:val="008772BE"/>
    <w:rsid w:val="00881376"/>
    <w:rsid w:val="0088176C"/>
    <w:rsid w:val="008827AC"/>
    <w:rsid w:val="008837A6"/>
    <w:rsid w:val="00883B45"/>
    <w:rsid w:val="00883DD1"/>
    <w:rsid w:val="00885835"/>
    <w:rsid w:val="00885838"/>
    <w:rsid w:val="00886BBF"/>
    <w:rsid w:val="008873C8"/>
    <w:rsid w:val="008877CC"/>
    <w:rsid w:val="00890E95"/>
    <w:rsid w:val="00894476"/>
    <w:rsid w:val="008954E1"/>
    <w:rsid w:val="00897368"/>
    <w:rsid w:val="00897BE4"/>
    <w:rsid w:val="008A0B04"/>
    <w:rsid w:val="008A1F64"/>
    <w:rsid w:val="008A314D"/>
    <w:rsid w:val="008A33EF"/>
    <w:rsid w:val="008A438B"/>
    <w:rsid w:val="008A5C41"/>
    <w:rsid w:val="008A6D00"/>
    <w:rsid w:val="008A7283"/>
    <w:rsid w:val="008B0C30"/>
    <w:rsid w:val="008B0DD6"/>
    <w:rsid w:val="008B28B0"/>
    <w:rsid w:val="008B32D3"/>
    <w:rsid w:val="008B58E9"/>
    <w:rsid w:val="008B5D08"/>
    <w:rsid w:val="008B7DEF"/>
    <w:rsid w:val="008C04C2"/>
    <w:rsid w:val="008C1B5A"/>
    <w:rsid w:val="008C2615"/>
    <w:rsid w:val="008C470D"/>
    <w:rsid w:val="008C4F6C"/>
    <w:rsid w:val="008C6B54"/>
    <w:rsid w:val="008D086A"/>
    <w:rsid w:val="008D145D"/>
    <w:rsid w:val="008D1F8D"/>
    <w:rsid w:val="008D6D1B"/>
    <w:rsid w:val="008E346F"/>
    <w:rsid w:val="008E3A42"/>
    <w:rsid w:val="008E4547"/>
    <w:rsid w:val="008E7DE2"/>
    <w:rsid w:val="008F097B"/>
    <w:rsid w:val="008F1340"/>
    <w:rsid w:val="008F1BB6"/>
    <w:rsid w:val="008F4734"/>
    <w:rsid w:val="008F4A9F"/>
    <w:rsid w:val="008F6189"/>
    <w:rsid w:val="008F7692"/>
    <w:rsid w:val="008F7DBD"/>
    <w:rsid w:val="00900C64"/>
    <w:rsid w:val="009029FC"/>
    <w:rsid w:val="00902AB9"/>
    <w:rsid w:val="00903CE3"/>
    <w:rsid w:val="00904C9B"/>
    <w:rsid w:val="0090546D"/>
    <w:rsid w:val="00907C69"/>
    <w:rsid w:val="00910133"/>
    <w:rsid w:val="00910D77"/>
    <w:rsid w:val="0091126C"/>
    <w:rsid w:val="00912462"/>
    <w:rsid w:val="00912F81"/>
    <w:rsid w:val="00915A11"/>
    <w:rsid w:val="0091720A"/>
    <w:rsid w:val="009216E8"/>
    <w:rsid w:val="00925033"/>
    <w:rsid w:val="0092516C"/>
    <w:rsid w:val="009254E8"/>
    <w:rsid w:val="00926463"/>
    <w:rsid w:val="00926A15"/>
    <w:rsid w:val="00930991"/>
    <w:rsid w:val="00930BEF"/>
    <w:rsid w:val="00931FC7"/>
    <w:rsid w:val="00932020"/>
    <w:rsid w:val="009321CD"/>
    <w:rsid w:val="0093387C"/>
    <w:rsid w:val="009338C3"/>
    <w:rsid w:val="009356A1"/>
    <w:rsid w:val="00936B56"/>
    <w:rsid w:val="00937224"/>
    <w:rsid w:val="00937CF4"/>
    <w:rsid w:val="00941919"/>
    <w:rsid w:val="0094309A"/>
    <w:rsid w:val="009472A6"/>
    <w:rsid w:val="009508CA"/>
    <w:rsid w:val="00950E4C"/>
    <w:rsid w:val="00953015"/>
    <w:rsid w:val="0095312C"/>
    <w:rsid w:val="00953AB7"/>
    <w:rsid w:val="00956F1E"/>
    <w:rsid w:val="00957395"/>
    <w:rsid w:val="00957E4C"/>
    <w:rsid w:val="009603DA"/>
    <w:rsid w:val="00960954"/>
    <w:rsid w:val="009614CE"/>
    <w:rsid w:val="00961687"/>
    <w:rsid w:val="009617CB"/>
    <w:rsid w:val="00963022"/>
    <w:rsid w:val="00963861"/>
    <w:rsid w:val="009645F7"/>
    <w:rsid w:val="00967BF4"/>
    <w:rsid w:val="00967C20"/>
    <w:rsid w:val="00967F1C"/>
    <w:rsid w:val="00974267"/>
    <w:rsid w:val="00974F81"/>
    <w:rsid w:val="00977A42"/>
    <w:rsid w:val="00985141"/>
    <w:rsid w:val="00990968"/>
    <w:rsid w:val="00990F0A"/>
    <w:rsid w:val="0099107F"/>
    <w:rsid w:val="0099162D"/>
    <w:rsid w:val="00991997"/>
    <w:rsid w:val="00996053"/>
    <w:rsid w:val="00996867"/>
    <w:rsid w:val="009A19ED"/>
    <w:rsid w:val="009A2350"/>
    <w:rsid w:val="009A4803"/>
    <w:rsid w:val="009A529B"/>
    <w:rsid w:val="009A5852"/>
    <w:rsid w:val="009A7885"/>
    <w:rsid w:val="009A7B31"/>
    <w:rsid w:val="009B094C"/>
    <w:rsid w:val="009B0F83"/>
    <w:rsid w:val="009B1600"/>
    <w:rsid w:val="009B4316"/>
    <w:rsid w:val="009B59AC"/>
    <w:rsid w:val="009B5AD2"/>
    <w:rsid w:val="009B634B"/>
    <w:rsid w:val="009B6D74"/>
    <w:rsid w:val="009B7B05"/>
    <w:rsid w:val="009C0C94"/>
    <w:rsid w:val="009C35B2"/>
    <w:rsid w:val="009C4A87"/>
    <w:rsid w:val="009C4FB0"/>
    <w:rsid w:val="009C5489"/>
    <w:rsid w:val="009C5D01"/>
    <w:rsid w:val="009D2C3D"/>
    <w:rsid w:val="009D321D"/>
    <w:rsid w:val="009D3978"/>
    <w:rsid w:val="009D7896"/>
    <w:rsid w:val="009E05DA"/>
    <w:rsid w:val="009E2A4D"/>
    <w:rsid w:val="009E34EF"/>
    <w:rsid w:val="009E400A"/>
    <w:rsid w:val="009E4B02"/>
    <w:rsid w:val="009E4FF3"/>
    <w:rsid w:val="009E7E53"/>
    <w:rsid w:val="009F0035"/>
    <w:rsid w:val="009F045E"/>
    <w:rsid w:val="009F0F37"/>
    <w:rsid w:val="009F2F6B"/>
    <w:rsid w:val="009F42A5"/>
    <w:rsid w:val="009F6A60"/>
    <w:rsid w:val="00A00EF3"/>
    <w:rsid w:val="00A01629"/>
    <w:rsid w:val="00A01DEF"/>
    <w:rsid w:val="00A0294E"/>
    <w:rsid w:val="00A04F5B"/>
    <w:rsid w:val="00A12724"/>
    <w:rsid w:val="00A16142"/>
    <w:rsid w:val="00A162F2"/>
    <w:rsid w:val="00A1693D"/>
    <w:rsid w:val="00A1731F"/>
    <w:rsid w:val="00A176AD"/>
    <w:rsid w:val="00A205D5"/>
    <w:rsid w:val="00A215C6"/>
    <w:rsid w:val="00A22028"/>
    <w:rsid w:val="00A24DDC"/>
    <w:rsid w:val="00A24FC5"/>
    <w:rsid w:val="00A254E1"/>
    <w:rsid w:val="00A30EDE"/>
    <w:rsid w:val="00A3297D"/>
    <w:rsid w:val="00A342D8"/>
    <w:rsid w:val="00A34755"/>
    <w:rsid w:val="00A3626E"/>
    <w:rsid w:val="00A37905"/>
    <w:rsid w:val="00A44620"/>
    <w:rsid w:val="00A4551C"/>
    <w:rsid w:val="00A46EA4"/>
    <w:rsid w:val="00A477BF"/>
    <w:rsid w:val="00A50296"/>
    <w:rsid w:val="00A50D9F"/>
    <w:rsid w:val="00A51981"/>
    <w:rsid w:val="00A5572C"/>
    <w:rsid w:val="00A569B2"/>
    <w:rsid w:val="00A5725F"/>
    <w:rsid w:val="00A57A7C"/>
    <w:rsid w:val="00A60394"/>
    <w:rsid w:val="00A662E8"/>
    <w:rsid w:val="00A705AC"/>
    <w:rsid w:val="00A714A4"/>
    <w:rsid w:val="00A719C0"/>
    <w:rsid w:val="00A7243B"/>
    <w:rsid w:val="00A72DCA"/>
    <w:rsid w:val="00A75A0F"/>
    <w:rsid w:val="00A76D8E"/>
    <w:rsid w:val="00A80FE4"/>
    <w:rsid w:val="00A826AC"/>
    <w:rsid w:val="00A82881"/>
    <w:rsid w:val="00A8340F"/>
    <w:rsid w:val="00A83C59"/>
    <w:rsid w:val="00A841C3"/>
    <w:rsid w:val="00A86945"/>
    <w:rsid w:val="00A9054E"/>
    <w:rsid w:val="00A90973"/>
    <w:rsid w:val="00A91817"/>
    <w:rsid w:val="00A91CB8"/>
    <w:rsid w:val="00A9265A"/>
    <w:rsid w:val="00A927AC"/>
    <w:rsid w:val="00A92F78"/>
    <w:rsid w:val="00A937E6"/>
    <w:rsid w:val="00A93D9D"/>
    <w:rsid w:val="00A96351"/>
    <w:rsid w:val="00A97B78"/>
    <w:rsid w:val="00AA06B9"/>
    <w:rsid w:val="00AA1AA7"/>
    <w:rsid w:val="00AA4489"/>
    <w:rsid w:val="00AA51A1"/>
    <w:rsid w:val="00AA5757"/>
    <w:rsid w:val="00AA6F07"/>
    <w:rsid w:val="00AB095A"/>
    <w:rsid w:val="00AB2298"/>
    <w:rsid w:val="00AB2D7C"/>
    <w:rsid w:val="00AB3201"/>
    <w:rsid w:val="00AB368E"/>
    <w:rsid w:val="00AB3E23"/>
    <w:rsid w:val="00AB46CC"/>
    <w:rsid w:val="00AC0A80"/>
    <w:rsid w:val="00AC0DF0"/>
    <w:rsid w:val="00AC24DB"/>
    <w:rsid w:val="00AC3915"/>
    <w:rsid w:val="00AC39B1"/>
    <w:rsid w:val="00AC4CC6"/>
    <w:rsid w:val="00AC58DA"/>
    <w:rsid w:val="00AC6D80"/>
    <w:rsid w:val="00AC7620"/>
    <w:rsid w:val="00AD1290"/>
    <w:rsid w:val="00AD37E9"/>
    <w:rsid w:val="00AE3662"/>
    <w:rsid w:val="00AE4D7E"/>
    <w:rsid w:val="00AE5DC3"/>
    <w:rsid w:val="00AE76B4"/>
    <w:rsid w:val="00AF2C31"/>
    <w:rsid w:val="00AF2C9D"/>
    <w:rsid w:val="00AF3136"/>
    <w:rsid w:val="00AF3E11"/>
    <w:rsid w:val="00AF4F4E"/>
    <w:rsid w:val="00AF507F"/>
    <w:rsid w:val="00AF5B12"/>
    <w:rsid w:val="00B0134C"/>
    <w:rsid w:val="00B01B5D"/>
    <w:rsid w:val="00B02DF0"/>
    <w:rsid w:val="00B07D1D"/>
    <w:rsid w:val="00B127C8"/>
    <w:rsid w:val="00B12B12"/>
    <w:rsid w:val="00B13D3D"/>
    <w:rsid w:val="00B1470D"/>
    <w:rsid w:val="00B15663"/>
    <w:rsid w:val="00B16B3F"/>
    <w:rsid w:val="00B1727E"/>
    <w:rsid w:val="00B205F1"/>
    <w:rsid w:val="00B22487"/>
    <w:rsid w:val="00B2265A"/>
    <w:rsid w:val="00B261E4"/>
    <w:rsid w:val="00B26B13"/>
    <w:rsid w:val="00B26BD1"/>
    <w:rsid w:val="00B2767E"/>
    <w:rsid w:val="00B27B4C"/>
    <w:rsid w:val="00B27E9D"/>
    <w:rsid w:val="00B30AD8"/>
    <w:rsid w:val="00B30B7B"/>
    <w:rsid w:val="00B31822"/>
    <w:rsid w:val="00B32751"/>
    <w:rsid w:val="00B3462E"/>
    <w:rsid w:val="00B4005F"/>
    <w:rsid w:val="00B41D3A"/>
    <w:rsid w:val="00B42508"/>
    <w:rsid w:val="00B43A78"/>
    <w:rsid w:val="00B4661D"/>
    <w:rsid w:val="00B46DAD"/>
    <w:rsid w:val="00B47280"/>
    <w:rsid w:val="00B474A0"/>
    <w:rsid w:val="00B4754F"/>
    <w:rsid w:val="00B50F6A"/>
    <w:rsid w:val="00B510C7"/>
    <w:rsid w:val="00B51698"/>
    <w:rsid w:val="00B51CEC"/>
    <w:rsid w:val="00B527D9"/>
    <w:rsid w:val="00B54069"/>
    <w:rsid w:val="00B54882"/>
    <w:rsid w:val="00B554C1"/>
    <w:rsid w:val="00B5645C"/>
    <w:rsid w:val="00B56DA4"/>
    <w:rsid w:val="00B57094"/>
    <w:rsid w:val="00B60481"/>
    <w:rsid w:val="00B609F4"/>
    <w:rsid w:val="00B61FAB"/>
    <w:rsid w:val="00B63FD5"/>
    <w:rsid w:val="00B64C7A"/>
    <w:rsid w:val="00B7095D"/>
    <w:rsid w:val="00B70BA7"/>
    <w:rsid w:val="00B72A02"/>
    <w:rsid w:val="00B730AF"/>
    <w:rsid w:val="00B73795"/>
    <w:rsid w:val="00B737AE"/>
    <w:rsid w:val="00B74EBB"/>
    <w:rsid w:val="00B75BEB"/>
    <w:rsid w:val="00B75DD3"/>
    <w:rsid w:val="00B76320"/>
    <w:rsid w:val="00B764A5"/>
    <w:rsid w:val="00B7695C"/>
    <w:rsid w:val="00B772F1"/>
    <w:rsid w:val="00B779C7"/>
    <w:rsid w:val="00B802E2"/>
    <w:rsid w:val="00B81D6B"/>
    <w:rsid w:val="00B82185"/>
    <w:rsid w:val="00B834CD"/>
    <w:rsid w:val="00B84A5D"/>
    <w:rsid w:val="00B84B01"/>
    <w:rsid w:val="00B855FD"/>
    <w:rsid w:val="00B85D28"/>
    <w:rsid w:val="00B87DC9"/>
    <w:rsid w:val="00B910A1"/>
    <w:rsid w:val="00B9212B"/>
    <w:rsid w:val="00B93799"/>
    <w:rsid w:val="00B938AC"/>
    <w:rsid w:val="00B93ADE"/>
    <w:rsid w:val="00B93B85"/>
    <w:rsid w:val="00B96F00"/>
    <w:rsid w:val="00BA122F"/>
    <w:rsid w:val="00BA2F8F"/>
    <w:rsid w:val="00BA3735"/>
    <w:rsid w:val="00BA4E8B"/>
    <w:rsid w:val="00BA614E"/>
    <w:rsid w:val="00BA73B1"/>
    <w:rsid w:val="00BA7A39"/>
    <w:rsid w:val="00BB0328"/>
    <w:rsid w:val="00BB3ACF"/>
    <w:rsid w:val="00BB4FEF"/>
    <w:rsid w:val="00BB6570"/>
    <w:rsid w:val="00BB7DF4"/>
    <w:rsid w:val="00BC0130"/>
    <w:rsid w:val="00BC10AC"/>
    <w:rsid w:val="00BC2E00"/>
    <w:rsid w:val="00BC3652"/>
    <w:rsid w:val="00BC4CB9"/>
    <w:rsid w:val="00BC7C66"/>
    <w:rsid w:val="00BD06DA"/>
    <w:rsid w:val="00BD109E"/>
    <w:rsid w:val="00BD2159"/>
    <w:rsid w:val="00BD2BDB"/>
    <w:rsid w:val="00BD3BCF"/>
    <w:rsid w:val="00BD69A9"/>
    <w:rsid w:val="00BD6FCD"/>
    <w:rsid w:val="00BE011D"/>
    <w:rsid w:val="00BE04F3"/>
    <w:rsid w:val="00BE06ED"/>
    <w:rsid w:val="00BE1BB0"/>
    <w:rsid w:val="00BE4537"/>
    <w:rsid w:val="00BE4F4E"/>
    <w:rsid w:val="00BE6C8E"/>
    <w:rsid w:val="00BE77C6"/>
    <w:rsid w:val="00BE7E9F"/>
    <w:rsid w:val="00BF309A"/>
    <w:rsid w:val="00BF5312"/>
    <w:rsid w:val="00BF69E1"/>
    <w:rsid w:val="00C00412"/>
    <w:rsid w:val="00C007D6"/>
    <w:rsid w:val="00C0090F"/>
    <w:rsid w:val="00C00B64"/>
    <w:rsid w:val="00C01B32"/>
    <w:rsid w:val="00C05171"/>
    <w:rsid w:val="00C053AA"/>
    <w:rsid w:val="00C064D8"/>
    <w:rsid w:val="00C06A16"/>
    <w:rsid w:val="00C0701A"/>
    <w:rsid w:val="00C12E35"/>
    <w:rsid w:val="00C1579B"/>
    <w:rsid w:val="00C15E7D"/>
    <w:rsid w:val="00C22D42"/>
    <w:rsid w:val="00C27F59"/>
    <w:rsid w:val="00C320D5"/>
    <w:rsid w:val="00C33EB7"/>
    <w:rsid w:val="00C34CA6"/>
    <w:rsid w:val="00C3720D"/>
    <w:rsid w:val="00C375E6"/>
    <w:rsid w:val="00C40427"/>
    <w:rsid w:val="00C41B66"/>
    <w:rsid w:val="00C42B73"/>
    <w:rsid w:val="00C43977"/>
    <w:rsid w:val="00C44F5C"/>
    <w:rsid w:val="00C467E6"/>
    <w:rsid w:val="00C47358"/>
    <w:rsid w:val="00C50698"/>
    <w:rsid w:val="00C5077D"/>
    <w:rsid w:val="00C512B4"/>
    <w:rsid w:val="00C5230E"/>
    <w:rsid w:val="00C531C6"/>
    <w:rsid w:val="00C53B5E"/>
    <w:rsid w:val="00C543FA"/>
    <w:rsid w:val="00C56B1C"/>
    <w:rsid w:val="00C56F9F"/>
    <w:rsid w:val="00C577C7"/>
    <w:rsid w:val="00C57804"/>
    <w:rsid w:val="00C60027"/>
    <w:rsid w:val="00C627B2"/>
    <w:rsid w:val="00C636D0"/>
    <w:rsid w:val="00C63EB9"/>
    <w:rsid w:val="00C640D8"/>
    <w:rsid w:val="00C70806"/>
    <w:rsid w:val="00C71C15"/>
    <w:rsid w:val="00C72419"/>
    <w:rsid w:val="00C7370B"/>
    <w:rsid w:val="00C74793"/>
    <w:rsid w:val="00C74FCE"/>
    <w:rsid w:val="00C75694"/>
    <w:rsid w:val="00C761E7"/>
    <w:rsid w:val="00C767C5"/>
    <w:rsid w:val="00C77A3B"/>
    <w:rsid w:val="00C77C3D"/>
    <w:rsid w:val="00C80905"/>
    <w:rsid w:val="00C83458"/>
    <w:rsid w:val="00C84B54"/>
    <w:rsid w:val="00C84BCF"/>
    <w:rsid w:val="00C90104"/>
    <w:rsid w:val="00C91D55"/>
    <w:rsid w:val="00C93166"/>
    <w:rsid w:val="00C93976"/>
    <w:rsid w:val="00C95799"/>
    <w:rsid w:val="00C95878"/>
    <w:rsid w:val="00C96859"/>
    <w:rsid w:val="00C9688D"/>
    <w:rsid w:val="00C96B67"/>
    <w:rsid w:val="00C96CE0"/>
    <w:rsid w:val="00C96FEB"/>
    <w:rsid w:val="00C96FFE"/>
    <w:rsid w:val="00C97366"/>
    <w:rsid w:val="00C9768E"/>
    <w:rsid w:val="00C9790D"/>
    <w:rsid w:val="00CA05D2"/>
    <w:rsid w:val="00CA1987"/>
    <w:rsid w:val="00CA5F71"/>
    <w:rsid w:val="00CA6AED"/>
    <w:rsid w:val="00CA7A31"/>
    <w:rsid w:val="00CB2BFD"/>
    <w:rsid w:val="00CB30F5"/>
    <w:rsid w:val="00CB5BBF"/>
    <w:rsid w:val="00CB5FD0"/>
    <w:rsid w:val="00CB61D2"/>
    <w:rsid w:val="00CB6432"/>
    <w:rsid w:val="00CC0E2C"/>
    <w:rsid w:val="00CC1F1E"/>
    <w:rsid w:val="00CC290D"/>
    <w:rsid w:val="00CC3EB5"/>
    <w:rsid w:val="00CC431B"/>
    <w:rsid w:val="00CC5BA4"/>
    <w:rsid w:val="00CD057C"/>
    <w:rsid w:val="00CD0661"/>
    <w:rsid w:val="00CD1929"/>
    <w:rsid w:val="00CD1CB2"/>
    <w:rsid w:val="00CD3085"/>
    <w:rsid w:val="00CD3898"/>
    <w:rsid w:val="00CD3CA7"/>
    <w:rsid w:val="00CD4295"/>
    <w:rsid w:val="00CD4FBE"/>
    <w:rsid w:val="00CE0405"/>
    <w:rsid w:val="00CE0B48"/>
    <w:rsid w:val="00CE197E"/>
    <w:rsid w:val="00CE21EC"/>
    <w:rsid w:val="00CE2557"/>
    <w:rsid w:val="00CE3942"/>
    <w:rsid w:val="00CE54AD"/>
    <w:rsid w:val="00CE67C6"/>
    <w:rsid w:val="00CF00BB"/>
    <w:rsid w:val="00CF23E8"/>
    <w:rsid w:val="00CF2476"/>
    <w:rsid w:val="00CF457E"/>
    <w:rsid w:val="00CF5241"/>
    <w:rsid w:val="00CF6719"/>
    <w:rsid w:val="00CF6888"/>
    <w:rsid w:val="00CF7180"/>
    <w:rsid w:val="00D01198"/>
    <w:rsid w:val="00D01D4E"/>
    <w:rsid w:val="00D02A74"/>
    <w:rsid w:val="00D0439E"/>
    <w:rsid w:val="00D07330"/>
    <w:rsid w:val="00D07422"/>
    <w:rsid w:val="00D0746F"/>
    <w:rsid w:val="00D108CD"/>
    <w:rsid w:val="00D11802"/>
    <w:rsid w:val="00D12673"/>
    <w:rsid w:val="00D13F96"/>
    <w:rsid w:val="00D1400D"/>
    <w:rsid w:val="00D15D35"/>
    <w:rsid w:val="00D1637B"/>
    <w:rsid w:val="00D17685"/>
    <w:rsid w:val="00D204B7"/>
    <w:rsid w:val="00D20A1D"/>
    <w:rsid w:val="00D25F44"/>
    <w:rsid w:val="00D260C4"/>
    <w:rsid w:val="00D26341"/>
    <w:rsid w:val="00D33993"/>
    <w:rsid w:val="00D33B2F"/>
    <w:rsid w:val="00D36BB0"/>
    <w:rsid w:val="00D37A51"/>
    <w:rsid w:val="00D37AFF"/>
    <w:rsid w:val="00D37D8C"/>
    <w:rsid w:val="00D4096C"/>
    <w:rsid w:val="00D42406"/>
    <w:rsid w:val="00D42FC4"/>
    <w:rsid w:val="00D4529F"/>
    <w:rsid w:val="00D474C6"/>
    <w:rsid w:val="00D4758E"/>
    <w:rsid w:val="00D50464"/>
    <w:rsid w:val="00D5125D"/>
    <w:rsid w:val="00D5131F"/>
    <w:rsid w:val="00D54927"/>
    <w:rsid w:val="00D55E57"/>
    <w:rsid w:val="00D56DD9"/>
    <w:rsid w:val="00D57202"/>
    <w:rsid w:val="00D576AC"/>
    <w:rsid w:val="00D578EB"/>
    <w:rsid w:val="00D609B0"/>
    <w:rsid w:val="00D61934"/>
    <w:rsid w:val="00D64250"/>
    <w:rsid w:val="00D65DE5"/>
    <w:rsid w:val="00D67127"/>
    <w:rsid w:val="00D70EB3"/>
    <w:rsid w:val="00D7201E"/>
    <w:rsid w:val="00D72601"/>
    <w:rsid w:val="00D742EF"/>
    <w:rsid w:val="00D76557"/>
    <w:rsid w:val="00D76B38"/>
    <w:rsid w:val="00D81A8F"/>
    <w:rsid w:val="00D82B52"/>
    <w:rsid w:val="00D82CCE"/>
    <w:rsid w:val="00D8303E"/>
    <w:rsid w:val="00D8540D"/>
    <w:rsid w:val="00D86E3B"/>
    <w:rsid w:val="00D86ECF"/>
    <w:rsid w:val="00D93B1A"/>
    <w:rsid w:val="00D93C1B"/>
    <w:rsid w:val="00D96879"/>
    <w:rsid w:val="00D96A2B"/>
    <w:rsid w:val="00D97823"/>
    <w:rsid w:val="00D97F20"/>
    <w:rsid w:val="00DA1FCF"/>
    <w:rsid w:val="00DA26BB"/>
    <w:rsid w:val="00DA2F4C"/>
    <w:rsid w:val="00DA44F6"/>
    <w:rsid w:val="00DA5DC4"/>
    <w:rsid w:val="00DB04BC"/>
    <w:rsid w:val="00DB2FAE"/>
    <w:rsid w:val="00DB4E62"/>
    <w:rsid w:val="00DB52B4"/>
    <w:rsid w:val="00DB65F6"/>
    <w:rsid w:val="00DB7FB0"/>
    <w:rsid w:val="00DC10F2"/>
    <w:rsid w:val="00DC236A"/>
    <w:rsid w:val="00DC3095"/>
    <w:rsid w:val="00DC5DC8"/>
    <w:rsid w:val="00DC752A"/>
    <w:rsid w:val="00DC78FB"/>
    <w:rsid w:val="00DC7B57"/>
    <w:rsid w:val="00DD622C"/>
    <w:rsid w:val="00DE20AC"/>
    <w:rsid w:val="00DE3785"/>
    <w:rsid w:val="00DE3812"/>
    <w:rsid w:val="00DE3D16"/>
    <w:rsid w:val="00DE5576"/>
    <w:rsid w:val="00DF13A2"/>
    <w:rsid w:val="00DF1BB2"/>
    <w:rsid w:val="00DF213C"/>
    <w:rsid w:val="00DF3257"/>
    <w:rsid w:val="00DF46B8"/>
    <w:rsid w:val="00DF4E67"/>
    <w:rsid w:val="00DF62F6"/>
    <w:rsid w:val="00DF763B"/>
    <w:rsid w:val="00E0163F"/>
    <w:rsid w:val="00E0368B"/>
    <w:rsid w:val="00E04A01"/>
    <w:rsid w:val="00E10CBD"/>
    <w:rsid w:val="00E12A89"/>
    <w:rsid w:val="00E14F8F"/>
    <w:rsid w:val="00E14FAA"/>
    <w:rsid w:val="00E16107"/>
    <w:rsid w:val="00E17437"/>
    <w:rsid w:val="00E20D18"/>
    <w:rsid w:val="00E2292E"/>
    <w:rsid w:val="00E22AB3"/>
    <w:rsid w:val="00E22F94"/>
    <w:rsid w:val="00E23EEA"/>
    <w:rsid w:val="00E24476"/>
    <w:rsid w:val="00E267CE"/>
    <w:rsid w:val="00E30B91"/>
    <w:rsid w:val="00E31BF7"/>
    <w:rsid w:val="00E32F73"/>
    <w:rsid w:val="00E33338"/>
    <w:rsid w:val="00E333FB"/>
    <w:rsid w:val="00E3449B"/>
    <w:rsid w:val="00E34C62"/>
    <w:rsid w:val="00E34CA8"/>
    <w:rsid w:val="00E3571F"/>
    <w:rsid w:val="00E35EA3"/>
    <w:rsid w:val="00E37F0D"/>
    <w:rsid w:val="00E44AFA"/>
    <w:rsid w:val="00E45A1D"/>
    <w:rsid w:val="00E45F09"/>
    <w:rsid w:val="00E45FBA"/>
    <w:rsid w:val="00E47A94"/>
    <w:rsid w:val="00E52148"/>
    <w:rsid w:val="00E557CB"/>
    <w:rsid w:val="00E56643"/>
    <w:rsid w:val="00E570D2"/>
    <w:rsid w:val="00E61EC9"/>
    <w:rsid w:val="00E620E4"/>
    <w:rsid w:val="00E62848"/>
    <w:rsid w:val="00E636E2"/>
    <w:rsid w:val="00E64354"/>
    <w:rsid w:val="00E64B6A"/>
    <w:rsid w:val="00E6595E"/>
    <w:rsid w:val="00E6602F"/>
    <w:rsid w:val="00E6684F"/>
    <w:rsid w:val="00E67FDC"/>
    <w:rsid w:val="00E70F22"/>
    <w:rsid w:val="00E71023"/>
    <w:rsid w:val="00E71AFC"/>
    <w:rsid w:val="00E723F2"/>
    <w:rsid w:val="00E7343B"/>
    <w:rsid w:val="00E73C00"/>
    <w:rsid w:val="00E73CE7"/>
    <w:rsid w:val="00E74555"/>
    <w:rsid w:val="00E74696"/>
    <w:rsid w:val="00E7504E"/>
    <w:rsid w:val="00E7633E"/>
    <w:rsid w:val="00E76D81"/>
    <w:rsid w:val="00E7701D"/>
    <w:rsid w:val="00E82120"/>
    <w:rsid w:val="00E82842"/>
    <w:rsid w:val="00E83E51"/>
    <w:rsid w:val="00E85FA5"/>
    <w:rsid w:val="00E87764"/>
    <w:rsid w:val="00E87F81"/>
    <w:rsid w:val="00E9045B"/>
    <w:rsid w:val="00E90D7A"/>
    <w:rsid w:val="00E910B9"/>
    <w:rsid w:val="00E911F2"/>
    <w:rsid w:val="00E914EE"/>
    <w:rsid w:val="00E93CC2"/>
    <w:rsid w:val="00E95D8D"/>
    <w:rsid w:val="00E97488"/>
    <w:rsid w:val="00E97B35"/>
    <w:rsid w:val="00E97C1A"/>
    <w:rsid w:val="00EA139A"/>
    <w:rsid w:val="00EA5D7D"/>
    <w:rsid w:val="00EA7D05"/>
    <w:rsid w:val="00EB0641"/>
    <w:rsid w:val="00EB222F"/>
    <w:rsid w:val="00EB262C"/>
    <w:rsid w:val="00EB42B8"/>
    <w:rsid w:val="00EC2B97"/>
    <w:rsid w:val="00EC2DB0"/>
    <w:rsid w:val="00EC3E88"/>
    <w:rsid w:val="00EC47B7"/>
    <w:rsid w:val="00EC6033"/>
    <w:rsid w:val="00EC7C5E"/>
    <w:rsid w:val="00ED2B14"/>
    <w:rsid w:val="00ED53C3"/>
    <w:rsid w:val="00ED770C"/>
    <w:rsid w:val="00EE08C1"/>
    <w:rsid w:val="00EE21B1"/>
    <w:rsid w:val="00EE2B9A"/>
    <w:rsid w:val="00EE2FAD"/>
    <w:rsid w:val="00EE4525"/>
    <w:rsid w:val="00EE4E96"/>
    <w:rsid w:val="00EE55E7"/>
    <w:rsid w:val="00EE73EE"/>
    <w:rsid w:val="00EE7FAB"/>
    <w:rsid w:val="00EF0789"/>
    <w:rsid w:val="00EF0EF5"/>
    <w:rsid w:val="00EF17E5"/>
    <w:rsid w:val="00EF481F"/>
    <w:rsid w:val="00EF4EF6"/>
    <w:rsid w:val="00EF52D2"/>
    <w:rsid w:val="00F00137"/>
    <w:rsid w:val="00F00C6C"/>
    <w:rsid w:val="00F01F11"/>
    <w:rsid w:val="00F039FA"/>
    <w:rsid w:val="00F03EF4"/>
    <w:rsid w:val="00F05A2C"/>
    <w:rsid w:val="00F116FA"/>
    <w:rsid w:val="00F13371"/>
    <w:rsid w:val="00F13B52"/>
    <w:rsid w:val="00F1736D"/>
    <w:rsid w:val="00F21348"/>
    <w:rsid w:val="00F216D3"/>
    <w:rsid w:val="00F21FFF"/>
    <w:rsid w:val="00F260A1"/>
    <w:rsid w:val="00F26E0A"/>
    <w:rsid w:val="00F27656"/>
    <w:rsid w:val="00F27923"/>
    <w:rsid w:val="00F3007A"/>
    <w:rsid w:val="00F303A5"/>
    <w:rsid w:val="00F30AA3"/>
    <w:rsid w:val="00F3131D"/>
    <w:rsid w:val="00F327C0"/>
    <w:rsid w:val="00F33888"/>
    <w:rsid w:val="00F34250"/>
    <w:rsid w:val="00F34A31"/>
    <w:rsid w:val="00F35836"/>
    <w:rsid w:val="00F3651A"/>
    <w:rsid w:val="00F36809"/>
    <w:rsid w:val="00F377F1"/>
    <w:rsid w:val="00F37857"/>
    <w:rsid w:val="00F43263"/>
    <w:rsid w:val="00F4678A"/>
    <w:rsid w:val="00F50312"/>
    <w:rsid w:val="00F51421"/>
    <w:rsid w:val="00F51ABB"/>
    <w:rsid w:val="00F5277E"/>
    <w:rsid w:val="00F5394E"/>
    <w:rsid w:val="00F5438C"/>
    <w:rsid w:val="00F5627E"/>
    <w:rsid w:val="00F566B5"/>
    <w:rsid w:val="00F576B4"/>
    <w:rsid w:val="00F60E57"/>
    <w:rsid w:val="00F62480"/>
    <w:rsid w:val="00F62591"/>
    <w:rsid w:val="00F62EC0"/>
    <w:rsid w:val="00F64446"/>
    <w:rsid w:val="00F709B6"/>
    <w:rsid w:val="00F71B4E"/>
    <w:rsid w:val="00F73099"/>
    <w:rsid w:val="00F731F5"/>
    <w:rsid w:val="00F73622"/>
    <w:rsid w:val="00F73936"/>
    <w:rsid w:val="00F77567"/>
    <w:rsid w:val="00F81307"/>
    <w:rsid w:val="00F83CA7"/>
    <w:rsid w:val="00F85263"/>
    <w:rsid w:val="00F85F0C"/>
    <w:rsid w:val="00F863E3"/>
    <w:rsid w:val="00F86909"/>
    <w:rsid w:val="00F929BF"/>
    <w:rsid w:val="00F93BCC"/>
    <w:rsid w:val="00F94580"/>
    <w:rsid w:val="00F95B89"/>
    <w:rsid w:val="00F96A4E"/>
    <w:rsid w:val="00FA0466"/>
    <w:rsid w:val="00FA378E"/>
    <w:rsid w:val="00FA5493"/>
    <w:rsid w:val="00FA7263"/>
    <w:rsid w:val="00FB0214"/>
    <w:rsid w:val="00FB14F2"/>
    <w:rsid w:val="00FB3ECA"/>
    <w:rsid w:val="00FB5569"/>
    <w:rsid w:val="00FB59FE"/>
    <w:rsid w:val="00FB62BF"/>
    <w:rsid w:val="00FC3942"/>
    <w:rsid w:val="00FC5467"/>
    <w:rsid w:val="00FC5468"/>
    <w:rsid w:val="00FC566C"/>
    <w:rsid w:val="00FC6B22"/>
    <w:rsid w:val="00FD1882"/>
    <w:rsid w:val="00FD446E"/>
    <w:rsid w:val="00FD511E"/>
    <w:rsid w:val="00FD6C15"/>
    <w:rsid w:val="00FD70DF"/>
    <w:rsid w:val="00FD711C"/>
    <w:rsid w:val="00FD7E73"/>
    <w:rsid w:val="00FE0217"/>
    <w:rsid w:val="00FE092F"/>
    <w:rsid w:val="00FE1E09"/>
    <w:rsid w:val="00FE3C69"/>
    <w:rsid w:val="00FE5259"/>
    <w:rsid w:val="00FE7213"/>
    <w:rsid w:val="00FF1AE8"/>
    <w:rsid w:val="00FF426E"/>
    <w:rsid w:val="00FF73D9"/>
    <w:rsid w:val="00FF7590"/>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3199934"/>
  <w15:docId w15:val="{C62EBB30-CD22-49F0-AF58-B6CDFD49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 w:hAnsi="Helv"/>
      <w:sz w:val="24"/>
      <w:lang w:eastAsia="en-AU"/>
    </w:rPr>
  </w:style>
  <w:style w:type="paragraph" w:styleId="Heading1">
    <w:name w:val="heading 1"/>
    <w:basedOn w:val="Normal"/>
    <w:next w:val="Normal"/>
    <w:qFormat/>
    <w:pPr>
      <w:spacing w:before="240"/>
      <w:outlineLvl w:val="0"/>
    </w:pPr>
    <w:rPr>
      <w:b/>
      <w:u w:val="single"/>
    </w:rPr>
  </w:style>
  <w:style w:type="paragraph" w:styleId="Heading2">
    <w:name w:val="heading 2"/>
    <w:basedOn w:val="Normal"/>
    <w:next w:val="Normal"/>
    <w:qFormat/>
    <w:pPr>
      <w:spacing w:before="120"/>
      <w:outlineLvl w:val="1"/>
    </w:pPr>
    <w:rPr>
      <w:b/>
    </w:rPr>
  </w:style>
  <w:style w:type="paragraph" w:styleId="Heading3">
    <w:name w:val="heading 3"/>
    <w:basedOn w:val="Normal"/>
    <w:next w:val="NormalIndent"/>
    <w:qFormat/>
    <w:pPr>
      <w:ind w:left="360"/>
      <w:outlineLvl w:val="2"/>
    </w:pPr>
    <w:rPr>
      <w:rFonts w:ascii="LinePrinter" w:hAnsi="LinePrinter"/>
      <w:b/>
    </w:rPr>
  </w:style>
  <w:style w:type="paragraph" w:styleId="Heading4">
    <w:name w:val="heading 4"/>
    <w:basedOn w:val="Normal"/>
    <w:next w:val="NormalIndent"/>
    <w:qFormat/>
    <w:pPr>
      <w:ind w:left="360"/>
      <w:outlineLvl w:val="3"/>
    </w:pPr>
    <w:rPr>
      <w:rFonts w:ascii="LinePrinter" w:hAnsi="LinePrinter"/>
      <w:u w:val="single"/>
    </w:rPr>
  </w:style>
  <w:style w:type="paragraph" w:styleId="Heading5">
    <w:name w:val="heading 5"/>
    <w:basedOn w:val="Normal"/>
    <w:next w:val="NormalIndent"/>
    <w:qFormat/>
    <w:pPr>
      <w:ind w:left="720"/>
      <w:outlineLvl w:val="4"/>
    </w:pPr>
    <w:rPr>
      <w:rFonts w:ascii="LinePrinter" w:hAnsi="LinePrinter"/>
      <w:b/>
      <w:sz w:val="20"/>
    </w:rPr>
  </w:style>
  <w:style w:type="paragraph" w:styleId="Heading6">
    <w:name w:val="heading 6"/>
    <w:basedOn w:val="Normal"/>
    <w:next w:val="NormalIndent"/>
    <w:qFormat/>
    <w:pPr>
      <w:ind w:left="720"/>
      <w:outlineLvl w:val="5"/>
    </w:pPr>
    <w:rPr>
      <w:rFonts w:ascii="LinePrinter" w:hAnsi="LinePrinter"/>
      <w:sz w:val="20"/>
      <w:u w:val="single"/>
    </w:rPr>
  </w:style>
  <w:style w:type="paragraph" w:styleId="Heading7">
    <w:name w:val="heading 7"/>
    <w:basedOn w:val="Normal"/>
    <w:next w:val="NormalIndent"/>
    <w:qFormat/>
    <w:pPr>
      <w:ind w:left="720"/>
      <w:outlineLvl w:val="6"/>
    </w:pPr>
    <w:rPr>
      <w:rFonts w:ascii="LinePrinter" w:hAnsi="LinePrinter"/>
      <w:i/>
      <w:sz w:val="20"/>
    </w:rPr>
  </w:style>
  <w:style w:type="paragraph" w:styleId="Heading8">
    <w:name w:val="heading 8"/>
    <w:basedOn w:val="Normal"/>
    <w:next w:val="NormalIndent"/>
    <w:qFormat/>
    <w:pPr>
      <w:ind w:left="720"/>
      <w:outlineLvl w:val="7"/>
    </w:pPr>
    <w:rPr>
      <w:rFonts w:ascii="LinePrinter" w:hAnsi="LinePrinter"/>
      <w:i/>
      <w:sz w:val="20"/>
    </w:rPr>
  </w:style>
  <w:style w:type="paragraph" w:styleId="Heading9">
    <w:name w:val="heading 9"/>
    <w:basedOn w:val="Normal"/>
    <w:next w:val="NormalIndent"/>
    <w:qFormat/>
    <w:pPr>
      <w:ind w:left="720"/>
      <w:outlineLvl w:val="8"/>
    </w:pPr>
    <w:rPr>
      <w:rFonts w:ascii="LinePrinter" w:hAnsi="LinePrinte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paragraph" w:styleId="BodyTextIndent">
    <w:name w:val="Body Text Indent"/>
    <w:basedOn w:val="Normal"/>
    <w:rsid w:val="005820EB"/>
    <w:pPr>
      <w:ind w:left="284" w:hanging="284"/>
    </w:pPr>
    <w:rPr>
      <w:b/>
      <w:sz w:val="32"/>
    </w:rPr>
  </w:style>
  <w:style w:type="paragraph" w:styleId="BodyTextIndent2">
    <w:name w:val="Body Text Indent 2"/>
    <w:basedOn w:val="Normal"/>
    <w:rsid w:val="006A60EF"/>
    <w:pPr>
      <w:spacing w:after="120" w:line="480" w:lineRule="auto"/>
      <w:ind w:left="360"/>
    </w:pPr>
  </w:style>
  <w:style w:type="paragraph" w:styleId="BodyText">
    <w:name w:val="Body Text"/>
    <w:basedOn w:val="Normal"/>
    <w:rsid w:val="00590F47"/>
    <w:pPr>
      <w:spacing w:after="120"/>
    </w:pPr>
  </w:style>
  <w:style w:type="paragraph" w:styleId="BlockText">
    <w:name w:val="Block Text"/>
    <w:basedOn w:val="Normal"/>
    <w:rsid w:val="00590F47"/>
    <w:pPr>
      <w:tabs>
        <w:tab w:val="left" w:pos="720"/>
      </w:tabs>
      <w:ind w:left="1440" w:right="-144" w:hanging="720"/>
    </w:pPr>
    <w:rPr>
      <w:rFonts w:ascii="Times New Roman" w:hAnsi="Times New Roman"/>
      <w:sz w:val="20"/>
    </w:rPr>
  </w:style>
  <w:style w:type="character" w:styleId="PageNumber">
    <w:name w:val="page number"/>
    <w:basedOn w:val="DefaultParagraphFont"/>
    <w:rsid w:val="00B9212B"/>
  </w:style>
  <w:style w:type="paragraph" w:styleId="List2">
    <w:name w:val="List 2"/>
    <w:basedOn w:val="Normal"/>
    <w:rsid w:val="00660A81"/>
    <w:pPr>
      <w:ind w:left="720" w:hanging="360"/>
    </w:pPr>
  </w:style>
  <w:style w:type="paragraph" w:styleId="BalloonText">
    <w:name w:val="Balloon Text"/>
    <w:basedOn w:val="Normal"/>
    <w:semiHidden/>
    <w:rsid w:val="00472F85"/>
    <w:rPr>
      <w:rFonts w:ascii="Tahoma" w:hAnsi="Tahoma" w:cs="Tahoma"/>
      <w:sz w:val="16"/>
      <w:szCs w:val="16"/>
    </w:rPr>
  </w:style>
  <w:style w:type="paragraph" w:styleId="ListParagraph">
    <w:name w:val="List Paragraph"/>
    <w:basedOn w:val="Normal"/>
    <w:uiPriority w:val="34"/>
    <w:qFormat/>
    <w:rsid w:val="00C40427"/>
    <w:pPr>
      <w:ind w:left="720"/>
    </w:pPr>
  </w:style>
  <w:style w:type="character" w:customStyle="1" w:styleId="FootnoteTextChar">
    <w:name w:val="Footnote Text Char"/>
    <w:link w:val="FootnoteText"/>
    <w:semiHidden/>
    <w:rsid w:val="00963861"/>
    <w:rPr>
      <w:rFonts w:ascii="Helv" w:hAnsi="Helv"/>
      <w:lang w:eastAsia="en-AU"/>
    </w:rPr>
  </w:style>
  <w:style w:type="paragraph" w:styleId="NoSpacing">
    <w:name w:val="No Spacing"/>
    <w:uiPriority w:val="1"/>
    <w:qFormat/>
    <w:rsid w:val="00800F11"/>
    <w:rPr>
      <w:rFonts w:ascii="Helv" w:hAnsi="Helv"/>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052">
      <w:bodyDiv w:val="1"/>
      <w:marLeft w:val="0"/>
      <w:marRight w:val="0"/>
      <w:marTop w:val="0"/>
      <w:marBottom w:val="0"/>
      <w:divBdr>
        <w:top w:val="none" w:sz="0" w:space="0" w:color="auto"/>
        <w:left w:val="none" w:sz="0" w:space="0" w:color="auto"/>
        <w:bottom w:val="none" w:sz="0" w:space="0" w:color="auto"/>
        <w:right w:val="none" w:sz="0" w:space="0" w:color="auto"/>
      </w:divBdr>
    </w:div>
    <w:div w:id="121190748">
      <w:bodyDiv w:val="1"/>
      <w:marLeft w:val="0"/>
      <w:marRight w:val="0"/>
      <w:marTop w:val="0"/>
      <w:marBottom w:val="0"/>
      <w:divBdr>
        <w:top w:val="none" w:sz="0" w:space="0" w:color="auto"/>
        <w:left w:val="none" w:sz="0" w:space="0" w:color="auto"/>
        <w:bottom w:val="none" w:sz="0" w:space="0" w:color="auto"/>
        <w:right w:val="none" w:sz="0" w:space="0" w:color="auto"/>
      </w:divBdr>
    </w:div>
    <w:div w:id="144780253">
      <w:bodyDiv w:val="1"/>
      <w:marLeft w:val="0"/>
      <w:marRight w:val="0"/>
      <w:marTop w:val="0"/>
      <w:marBottom w:val="0"/>
      <w:divBdr>
        <w:top w:val="none" w:sz="0" w:space="0" w:color="auto"/>
        <w:left w:val="none" w:sz="0" w:space="0" w:color="auto"/>
        <w:bottom w:val="none" w:sz="0" w:space="0" w:color="auto"/>
        <w:right w:val="none" w:sz="0" w:space="0" w:color="auto"/>
      </w:divBdr>
    </w:div>
    <w:div w:id="351689897">
      <w:bodyDiv w:val="1"/>
      <w:marLeft w:val="0"/>
      <w:marRight w:val="0"/>
      <w:marTop w:val="0"/>
      <w:marBottom w:val="0"/>
      <w:divBdr>
        <w:top w:val="none" w:sz="0" w:space="0" w:color="auto"/>
        <w:left w:val="none" w:sz="0" w:space="0" w:color="auto"/>
        <w:bottom w:val="none" w:sz="0" w:space="0" w:color="auto"/>
        <w:right w:val="none" w:sz="0" w:space="0" w:color="auto"/>
      </w:divBdr>
    </w:div>
    <w:div w:id="523326926">
      <w:bodyDiv w:val="1"/>
      <w:marLeft w:val="0"/>
      <w:marRight w:val="0"/>
      <w:marTop w:val="0"/>
      <w:marBottom w:val="0"/>
      <w:divBdr>
        <w:top w:val="none" w:sz="0" w:space="0" w:color="auto"/>
        <w:left w:val="none" w:sz="0" w:space="0" w:color="auto"/>
        <w:bottom w:val="none" w:sz="0" w:space="0" w:color="auto"/>
        <w:right w:val="none" w:sz="0" w:space="0" w:color="auto"/>
      </w:divBdr>
    </w:div>
    <w:div w:id="775249826">
      <w:bodyDiv w:val="1"/>
      <w:marLeft w:val="0"/>
      <w:marRight w:val="0"/>
      <w:marTop w:val="0"/>
      <w:marBottom w:val="0"/>
      <w:divBdr>
        <w:top w:val="none" w:sz="0" w:space="0" w:color="auto"/>
        <w:left w:val="none" w:sz="0" w:space="0" w:color="auto"/>
        <w:bottom w:val="none" w:sz="0" w:space="0" w:color="auto"/>
        <w:right w:val="none" w:sz="0" w:space="0" w:color="auto"/>
      </w:divBdr>
    </w:div>
    <w:div w:id="843742271">
      <w:bodyDiv w:val="1"/>
      <w:marLeft w:val="0"/>
      <w:marRight w:val="0"/>
      <w:marTop w:val="0"/>
      <w:marBottom w:val="0"/>
      <w:divBdr>
        <w:top w:val="none" w:sz="0" w:space="0" w:color="auto"/>
        <w:left w:val="none" w:sz="0" w:space="0" w:color="auto"/>
        <w:bottom w:val="none" w:sz="0" w:space="0" w:color="auto"/>
        <w:right w:val="none" w:sz="0" w:space="0" w:color="auto"/>
      </w:divBdr>
    </w:div>
    <w:div w:id="867643362">
      <w:bodyDiv w:val="1"/>
      <w:marLeft w:val="0"/>
      <w:marRight w:val="0"/>
      <w:marTop w:val="0"/>
      <w:marBottom w:val="0"/>
      <w:divBdr>
        <w:top w:val="none" w:sz="0" w:space="0" w:color="auto"/>
        <w:left w:val="none" w:sz="0" w:space="0" w:color="auto"/>
        <w:bottom w:val="none" w:sz="0" w:space="0" w:color="auto"/>
        <w:right w:val="none" w:sz="0" w:space="0" w:color="auto"/>
      </w:divBdr>
    </w:div>
    <w:div w:id="903761707">
      <w:bodyDiv w:val="1"/>
      <w:marLeft w:val="0"/>
      <w:marRight w:val="0"/>
      <w:marTop w:val="0"/>
      <w:marBottom w:val="0"/>
      <w:divBdr>
        <w:top w:val="none" w:sz="0" w:space="0" w:color="auto"/>
        <w:left w:val="none" w:sz="0" w:space="0" w:color="auto"/>
        <w:bottom w:val="none" w:sz="0" w:space="0" w:color="auto"/>
        <w:right w:val="none" w:sz="0" w:space="0" w:color="auto"/>
      </w:divBdr>
    </w:div>
    <w:div w:id="1038974157">
      <w:bodyDiv w:val="1"/>
      <w:marLeft w:val="0"/>
      <w:marRight w:val="0"/>
      <w:marTop w:val="0"/>
      <w:marBottom w:val="0"/>
      <w:divBdr>
        <w:top w:val="none" w:sz="0" w:space="0" w:color="auto"/>
        <w:left w:val="none" w:sz="0" w:space="0" w:color="auto"/>
        <w:bottom w:val="none" w:sz="0" w:space="0" w:color="auto"/>
        <w:right w:val="none" w:sz="0" w:space="0" w:color="auto"/>
      </w:divBdr>
    </w:div>
    <w:div w:id="1054086179">
      <w:bodyDiv w:val="1"/>
      <w:marLeft w:val="0"/>
      <w:marRight w:val="0"/>
      <w:marTop w:val="0"/>
      <w:marBottom w:val="0"/>
      <w:divBdr>
        <w:top w:val="none" w:sz="0" w:space="0" w:color="auto"/>
        <w:left w:val="none" w:sz="0" w:space="0" w:color="auto"/>
        <w:bottom w:val="none" w:sz="0" w:space="0" w:color="auto"/>
        <w:right w:val="none" w:sz="0" w:space="0" w:color="auto"/>
      </w:divBdr>
    </w:div>
    <w:div w:id="1080373507">
      <w:bodyDiv w:val="1"/>
      <w:marLeft w:val="0"/>
      <w:marRight w:val="0"/>
      <w:marTop w:val="0"/>
      <w:marBottom w:val="0"/>
      <w:divBdr>
        <w:top w:val="none" w:sz="0" w:space="0" w:color="auto"/>
        <w:left w:val="none" w:sz="0" w:space="0" w:color="auto"/>
        <w:bottom w:val="none" w:sz="0" w:space="0" w:color="auto"/>
        <w:right w:val="none" w:sz="0" w:space="0" w:color="auto"/>
      </w:divBdr>
    </w:div>
    <w:div w:id="1092554139">
      <w:bodyDiv w:val="1"/>
      <w:marLeft w:val="0"/>
      <w:marRight w:val="0"/>
      <w:marTop w:val="0"/>
      <w:marBottom w:val="0"/>
      <w:divBdr>
        <w:top w:val="none" w:sz="0" w:space="0" w:color="auto"/>
        <w:left w:val="none" w:sz="0" w:space="0" w:color="auto"/>
        <w:bottom w:val="none" w:sz="0" w:space="0" w:color="auto"/>
        <w:right w:val="none" w:sz="0" w:space="0" w:color="auto"/>
      </w:divBdr>
    </w:div>
    <w:div w:id="1121069304">
      <w:bodyDiv w:val="1"/>
      <w:marLeft w:val="0"/>
      <w:marRight w:val="0"/>
      <w:marTop w:val="0"/>
      <w:marBottom w:val="0"/>
      <w:divBdr>
        <w:top w:val="none" w:sz="0" w:space="0" w:color="auto"/>
        <w:left w:val="none" w:sz="0" w:space="0" w:color="auto"/>
        <w:bottom w:val="none" w:sz="0" w:space="0" w:color="auto"/>
        <w:right w:val="none" w:sz="0" w:space="0" w:color="auto"/>
      </w:divBdr>
    </w:div>
    <w:div w:id="1125000155">
      <w:bodyDiv w:val="1"/>
      <w:marLeft w:val="0"/>
      <w:marRight w:val="0"/>
      <w:marTop w:val="0"/>
      <w:marBottom w:val="0"/>
      <w:divBdr>
        <w:top w:val="none" w:sz="0" w:space="0" w:color="auto"/>
        <w:left w:val="none" w:sz="0" w:space="0" w:color="auto"/>
        <w:bottom w:val="none" w:sz="0" w:space="0" w:color="auto"/>
        <w:right w:val="none" w:sz="0" w:space="0" w:color="auto"/>
      </w:divBdr>
    </w:div>
    <w:div w:id="1187401578">
      <w:bodyDiv w:val="1"/>
      <w:marLeft w:val="0"/>
      <w:marRight w:val="0"/>
      <w:marTop w:val="0"/>
      <w:marBottom w:val="0"/>
      <w:divBdr>
        <w:top w:val="none" w:sz="0" w:space="0" w:color="auto"/>
        <w:left w:val="none" w:sz="0" w:space="0" w:color="auto"/>
        <w:bottom w:val="none" w:sz="0" w:space="0" w:color="auto"/>
        <w:right w:val="none" w:sz="0" w:space="0" w:color="auto"/>
      </w:divBdr>
    </w:div>
    <w:div w:id="1255631271">
      <w:bodyDiv w:val="1"/>
      <w:marLeft w:val="0"/>
      <w:marRight w:val="0"/>
      <w:marTop w:val="0"/>
      <w:marBottom w:val="0"/>
      <w:divBdr>
        <w:top w:val="none" w:sz="0" w:space="0" w:color="auto"/>
        <w:left w:val="none" w:sz="0" w:space="0" w:color="auto"/>
        <w:bottom w:val="none" w:sz="0" w:space="0" w:color="auto"/>
        <w:right w:val="none" w:sz="0" w:space="0" w:color="auto"/>
      </w:divBdr>
    </w:div>
    <w:div w:id="1291010910">
      <w:bodyDiv w:val="1"/>
      <w:marLeft w:val="0"/>
      <w:marRight w:val="0"/>
      <w:marTop w:val="0"/>
      <w:marBottom w:val="0"/>
      <w:divBdr>
        <w:top w:val="none" w:sz="0" w:space="0" w:color="auto"/>
        <w:left w:val="none" w:sz="0" w:space="0" w:color="auto"/>
        <w:bottom w:val="none" w:sz="0" w:space="0" w:color="auto"/>
        <w:right w:val="none" w:sz="0" w:space="0" w:color="auto"/>
      </w:divBdr>
    </w:div>
    <w:div w:id="1327978701">
      <w:bodyDiv w:val="1"/>
      <w:marLeft w:val="0"/>
      <w:marRight w:val="0"/>
      <w:marTop w:val="0"/>
      <w:marBottom w:val="0"/>
      <w:divBdr>
        <w:top w:val="none" w:sz="0" w:space="0" w:color="auto"/>
        <w:left w:val="none" w:sz="0" w:space="0" w:color="auto"/>
        <w:bottom w:val="none" w:sz="0" w:space="0" w:color="auto"/>
        <w:right w:val="none" w:sz="0" w:space="0" w:color="auto"/>
      </w:divBdr>
    </w:div>
    <w:div w:id="1389643045">
      <w:bodyDiv w:val="1"/>
      <w:marLeft w:val="0"/>
      <w:marRight w:val="0"/>
      <w:marTop w:val="0"/>
      <w:marBottom w:val="0"/>
      <w:divBdr>
        <w:top w:val="none" w:sz="0" w:space="0" w:color="auto"/>
        <w:left w:val="none" w:sz="0" w:space="0" w:color="auto"/>
        <w:bottom w:val="none" w:sz="0" w:space="0" w:color="auto"/>
        <w:right w:val="none" w:sz="0" w:space="0" w:color="auto"/>
      </w:divBdr>
    </w:div>
    <w:div w:id="1438675385">
      <w:bodyDiv w:val="1"/>
      <w:marLeft w:val="0"/>
      <w:marRight w:val="0"/>
      <w:marTop w:val="0"/>
      <w:marBottom w:val="0"/>
      <w:divBdr>
        <w:top w:val="none" w:sz="0" w:space="0" w:color="auto"/>
        <w:left w:val="none" w:sz="0" w:space="0" w:color="auto"/>
        <w:bottom w:val="none" w:sz="0" w:space="0" w:color="auto"/>
        <w:right w:val="none" w:sz="0" w:space="0" w:color="auto"/>
      </w:divBdr>
    </w:div>
    <w:div w:id="1603417087">
      <w:bodyDiv w:val="1"/>
      <w:marLeft w:val="0"/>
      <w:marRight w:val="0"/>
      <w:marTop w:val="0"/>
      <w:marBottom w:val="0"/>
      <w:divBdr>
        <w:top w:val="none" w:sz="0" w:space="0" w:color="auto"/>
        <w:left w:val="none" w:sz="0" w:space="0" w:color="auto"/>
        <w:bottom w:val="none" w:sz="0" w:space="0" w:color="auto"/>
        <w:right w:val="none" w:sz="0" w:space="0" w:color="auto"/>
      </w:divBdr>
    </w:div>
    <w:div w:id="1708336843">
      <w:bodyDiv w:val="1"/>
      <w:marLeft w:val="0"/>
      <w:marRight w:val="0"/>
      <w:marTop w:val="0"/>
      <w:marBottom w:val="0"/>
      <w:divBdr>
        <w:top w:val="none" w:sz="0" w:space="0" w:color="auto"/>
        <w:left w:val="none" w:sz="0" w:space="0" w:color="auto"/>
        <w:bottom w:val="none" w:sz="0" w:space="0" w:color="auto"/>
        <w:right w:val="none" w:sz="0" w:space="0" w:color="auto"/>
      </w:divBdr>
    </w:div>
    <w:div w:id="1766532768">
      <w:bodyDiv w:val="1"/>
      <w:marLeft w:val="0"/>
      <w:marRight w:val="0"/>
      <w:marTop w:val="0"/>
      <w:marBottom w:val="0"/>
      <w:divBdr>
        <w:top w:val="none" w:sz="0" w:space="0" w:color="auto"/>
        <w:left w:val="none" w:sz="0" w:space="0" w:color="auto"/>
        <w:bottom w:val="none" w:sz="0" w:space="0" w:color="auto"/>
        <w:right w:val="none" w:sz="0" w:space="0" w:color="auto"/>
      </w:divBdr>
    </w:div>
    <w:div w:id="1767924213">
      <w:bodyDiv w:val="1"/>
      <w:marLeft w:val="0"/>
      <w:marRight w:val="0"/>
      <w:marTop w:val="0"/>
      <w:marBottom w:val="0"/>
      <w:divBdr>
        <w:top w:val="none" w:sz="0" w:space="0" w:color="auto"/>
        <w:left w:val="none" w:sz="0" w:space="0" w:color="auto"/>
        <w:bottom w:val="none" w:sz="0" w:space="0" w:color="auto"/>
        <w:right w:val="none" w:sz="0" w:space="0" w:color="auto"/>
      </w:divBdr>
    </w:div>
    <w:div w:id="1837115042">
      <w:bodyDiv w:val="1"/>
      <w:marLeft w:val="0"/>
      <w:marRight w:val="0"/>
      <w:marTop w:val="0"/>
      <w:marBottom w:val="0"/>
      <w:divBdr>
        <w:top w:val="none" w:sz="0" w:space="0" w:color="auto"/>
        <w:left w:val="none" w:sz="0" w:space="0" w:color="auto"/>
        <w:bottom w:val="none" w:sz="0" w:space="0" w:color="auto"/>
        <w:right w:val="none" w:sz="0" w:space="0" w:color="auto"/>
      </w:divBdr>
    </w:div>
    <w:div w:id="1914700342">
      <w:bodyDiv w:val="1"/>
      <w:marLeft w:val="0"/>
      <w:marRight w:val="0"/>
      <w:marTop w:val="0"/>
      <w:marBottom w:val="0"/>
      <w:divBdr>
        <w:top w:val="none" w:sz="0" w:space="0" w:color="auto"/>
        <w:left w:val="none" w:sz="0" w:space="0" w:color="auto"/>
        <w:bottom w:val="none" w:sz="0" w:space="0" w:color="auto"/>
        <w:right w:val="none" w:sz="0" w:space="0" w:color="auto"/>
      </w:divBdr>
    </w:div>
    <w:div w:id="2069069729">
      <w:bodyDiv w:val="1"/>
      <w:marLeft w:val="0"/>
      <w:marRight w:val="0"/>
      <w:marTop w:val="0"/>
      <w:marBottom w:val="0"/>
      <w:divBdr>
        <w:top w:val="none" w:sz="0" w:space="0" w:color="auto"/>
        <w:left w:val="none" w:sz="0" w:space="0" w:color="auto"/>
        <w:bottom w:val="none" w:sz="0" w:space="0" w:color="auto"/>
        <w:right w:val="none" w:sz="0" w:space="0" w:color="auto"/>
      </w:divBdr>
    </w:div>
    <w:div w:id="2080446267">
      <w:bodyDiv w:val="1"/>
      <w:marLeft w:val="0"/>
      <w:marRight w:val="0"/>
      <w:marTop w:val="0"/>
      <w:marBottom w:val="0"/>
      <w:divBdr>
        <w:top w:val="none" w:sz="0" w:space="0" w:color="auto"/>
        <w:left w:val="none" w:sz="0" w:space="0" w:color="auto"/>
        <w:bottom w:val="none" w:sz="0" w:space="0" w:color="auto"/>
        <w:right w:val="none" w:sz="0" w:space="0" w:color="auto"/>
      </w:divBdr>
    </w:div>
    <w:div w:id="2093622037">
      <w:bodyDiv w:val="1"/>
      <w:marLeft w:val="0"/>
      <w:marRight w:val="0"/>
      <w:marTop w:val="0"/>
      <w:marBottom w:val="0"/>
      <w:divBdr>
        <w:top w:val="none" w:sz="0" w:space="0" w:color="auto"/>
        <w:left w:val="none" w:sz="0" w:space="0" w:color="auto"/>
        <w:bottom w:val="none" w:sz="0" w:space="0" w:color="auto"/>
        <w:right w:val="none" w:sz="0" w:space="0" w:color="auto"/>
      </w:divBdr>
    </w:div>
    <w:div w:id="20993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MD Series Spec</vt:lpstr>
    </vt:vector>
  </TitlesOfParts>
  <Company>CONTROLLED POWER COMPANY</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FastLITE Model FST Guide Spec Basic Monitor</dc:title>
  <dc:creator>Linda L. Sourvelis</dc:creator>
  <cp:lastModifiedBy>Suzanne Hooley</cp:lastModifiedBy>
  <cp:revision>6</cp:revision>
  <cp:lastPrinted>2020-04-02T12:40:00Z</cp:lastPrinted>
  <dcterms:created xsi:type="dcterms:W3CDTF">2021-04-27T20:01:00Z</dcterms:created>
  <dcterms:modified xsi:type="dcterms:W3CDTF">2022-07-12T15:42:00Z</dcterms:modified>
</cp:coreProperties>
</file>